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F86" w:rsidRPr="00671D98" w:rsidRDefault="00F23F86" w:rsidP="00F23F86">
      <w:pPr>
        <w:pStyle w:val="a4"/>
        <w:rPr>
          <w:rFonts w:eastAsiaTheme="minorEastAsia"/>
          <w:sz w:val="22"/>
          <w:szCs w:val="22"/>
          <w:lang w:val="en-GB" w:eastAsia="zh-CN"/>
        </w:rPr>
      </w:pPr>
      <w:r w:rsidRPr="00FE126A">
        <w:rPr>
          <w:sz w:val="22"/>
          <w:szCs w:val="22"/>
          <w:lang w:val="en-GB"/>
        </w:rPr>
        <w:t>3GPP TSG-RAN WG2</w:t>
      </w:r>
      <w:r w:rsidR="00820917">
        <w:rPr>
          <w:rFonts w:hint="eastAsia"/>
          <w:sz w:val="22"/>
          <w:szCs w:val="22"/>
          <w:lang w:val="en-GB"/>
        </w:rPr>
        <w:t>#10</w:t>
      </w:r>
      <w:r w:rsidR="00820917">
        <w:rPr>
          <w:rFonts w:eastAsiaTheme="minorEastAsia" w:hint="eastAsia"/>
          <w:sz w:val="22"/>
          <w:szCs w:val="22"/>
          <w:lang w:val="en-GB" w:eastAsia="zh-CN"/>
        </w:rPr>
        <w:t>2</w:t>
      </w:r>
      <w:r w:rsidRPr="00FE126A">
        <w:rPr>
          <w:sz w:val="22"/>
          <w:szCs w:val="22"/>
          <w:lang w:val="en-GB"/>
        </w:rPr>
        <w:tab/>
      </w:r>
      <w:r w:rsidR="009C0469">
        <w:rPr>
          <w:sz w:val="22"/>
          <w:szCs w:val="22"/>
          <w:lang w:val="en-GB"/>
        </w:rPr>
        <w:t xml:space="preserve">                                                                       </w:t>
      </w:r>
      <w:r w:rsidRPr="00FE126A">
        <w:rPr>
          <w:sz w:val="22"/>
          <w:szCs w:val="22"/>
          <w:lang w:val="en-GB"/>
        </w:rPr>
        <w:t>R2-18</w:t>
      </w:r>
      <w:r w:rsidR="006C5905">
        <w:rPr>
          <w:rFonts w:eastAsiaTheme="minorEastAsia" w:hint="eastAsia"/>
          <w:sz w:val="22"/>
          <w:szCs w:val="22"/>
          <w:lang w:val="en-GB" w:eastAsia="zh-CN"/>
        </w:rPr>
        <w:t>07008</w:t>
      </w:r>
    </w:p>
    <w:p w:rsidR="00F23F86" w:rsidRPr="00FE126A" w:rsidRDefault="00820917" w:rsidP="00F23F86">
      <w:pPr>
        <w:pStyle w:val="a4"/>
        <w:rPr>
          <w:sz w:val="22"/>
          <w:szCs w:val="22"/>
          <w:lang w:val="en-GB"/>
        </w:rPr>
      </w:pPr>
      <w:proofErr w:type="spellStart"/>
      <w:r>
        <w:rPr>
          <w:rFonts w:eastAsiaTheme="minorEastAsia" w:hint="eastAsia"/>
          <w:sz w:val="22"/>
          <w:szCs w:val="22"/>
          <w:lang w:val="en-GB" w:eastAsia="zh-CN"/>
        </w:rPr>
        <w:t>Busan</w:t>
      </w:r>
      <w:proofErr w:type="spellEnd"/>
      <w:r w:rsidR="00A14130">
        <w:rPr>
          <w:rFonts w:eastAsiaTheme="minorEastAsia" w:hint="eastAsia"/>
          <w:sz w:val="22"/>
          <w:szCs w:val="22"/>
          <w:lang w:val="en-GB" w:eastAsia="zh-CN"/>
        </w:rPr>
        <w:t xml:space="preserve">, </w:t>
      </w:r>
      <w:r>
        <w:rPr>
          <w:rFonts w:eastAsiaTheme="minorEastAsia" w:hint="eastAsia"/>
          <w:sz w:val="22"/>
          <w:szCs w:val="22"/>
          <w:lang w:val="en-GB" w:eastAsia="zh-CN"/>
        </w:rPr>
        <w:t>Korea</w:t>
      </w:r>
      <w:r w:rsidR="00A14130">
        <w:rPr>
          <w:sz w:val="22"/>
          <w:szCs w:val="22"/>
          <w:lang w:val="en-GB"/>
        </w:rPr>
        <w:t xml:space="preserve">, </w:t>
      </w:r>
      <w:r>
        <w:rPr>
          <w:rFonts w:eastAsiaTheme="minorEastAsia" w:hint="eastAsia"/>
          <w:sz w:val="22"/>
          <w:szCs w:val="22"/>
          <w:lang w:val="en-GB" w:eastAsia="zh-CN"/>
        </w:rPr>
        <w:t>21</w:t>
      </w:r>
      <w:r w:rsidR="00F23F86" w:rsidRPr="00F46F57">
        <w:rPr>
          <w:rFonts w:hint="eastAsia"/>
          <w:sz w:val="22"/>
          <w:szCs w:val="22"/>
          <w:vertAlign w:val="superscript"/>
          <w:lang w:val="en-GB"/>
        </w:rPr>
        <w:t>th</w:t>
      </w:r>
      <w:r w:rsidR="00F23F86" w:rsidRPr="00FE126A">
        <w:rPr>
          <w:rFonts w:hint="eastAsia"/>
          <w:sz w:val="22"/>
          <w:szCs w:val="22"/>
          <w:lang w:val="en-GB"/>
        </w:rPr>
        <w:t>-2</w:t>
      </w:r>
      <w:r>
        <w:rPr>
          <w:rFonts w:eastAsiaTheme="minorEastAsia" w:hint="eastAsia"/>
          <w:sz w:val="22"/>
          <w:szCs w:val="22"/>
          <w:lang w:val="en-GB" w:eastAsia="zh-CN"/>
        </w:rPr>
        <w:t>5</w:t>
      </w:r>
      <w:r w:rsidR="00A14130">
        <w:rPr>
          <w:rFonts w:eastAsiaTheme="minorEastAsia" w:hint="eastAsia"/>
          <w:sz w:val="22"/>
          <w:szCs w:val="22"/>
          <w:vertAlign w:val="superscript"/>
          <w:lang w:val="en-GB" w:eastAsia="zh-CN"/>
        </w:rPr>
        <w:t>th</w:t>
      </w:r>
      <w:r>
        <w:rPr>
          <w:rFonts w:eastAsiaTheme="minorEastAsia" w:hint="eastAsia"/>
          <w:sz w:val="22"/>
          <w:szCs w:val="22"/>
          <w:vertAlign w:val="superscript"/>
          <w:lang w:val="en-GB" w:eastAsia="zh-CN"/>
        </w:rPr>
        <w:t xml:space="preserve"> </w:t>
      </w:r>
      <w:r>
        <w:rPr>
          <w:rFonts w:eastAsiaTheme="minorEastAsia" w:hint="eastAsia"/>
          <w:sz w:val="22"/>
          <w:szCs w:val="22"/>
          <w:lang w:val="en-GB" w:eastAsia="zh-CN"/>
        </w:rPr>
        <w:t>May</w:t>
      </w:r>
      <w:r w:rsidR="00F23F86" w:rsidRPr="00FE126A">
        <w:rPr>
          <w:sz w:val="22"/>
          <w:szCs w:val="22"/>
          <w:lang w:val="en-GB"/>
        </w:rPr>
        <w:t xml:space="preserve"> 2018</w:t>
      </w:r>
      <w:r w:rsidR="009C0469">
        <w:rPr>
          <w:sz w:val="22"/>
          <w:szCs w:val="22"/>
          <w:lang w:val="en-GB"/>
        </w:rPr>
        <w:t xml:space="preserve">                                     </w:t>
      </w:r>
    </w:p>
    <w:p w:rsidR="00F23F86" w:rsidRPr="00FE126A" w:rsidRDefault="00F23F86" w:rsidP="00F23F86">
      <w:pPr>
        <w:pStyle w:val="a4"/>
        <w:tabs>
          <w:tab w:val="clear" w:pos="4536"/>
          <w:tab w:val="left" w:pos="1800"/>
        </w:tabs>
        <w:ind w:left="1800" w:hanging="1800"/>
        <w:jc w:val="both"/>
        <w:rPr>
          <w:rFonts w:eastAsia="宋体" w:cs="Arial"/>
          <w:sz w:val="22"/>
          <w:szCs w:val="22"/>
          <w:lang w:eastAsia="zh-CN"/>
        </w:rPr>
      </w:pPr>
    </w:p>
    <w:p w:rsidR="00E3725B" w:rsidRPr="009C0469" w:rsidRDefault="00E3725B" w:rsidP="00E3725B">
      <w:pPr>
        <w:pStyle w:val="a4"/>
        <w:tabs>
          <w:tab w:val="clear" w:pos="4536"/>
          <w:tab w:val="left" w:pos="180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434542" w:rsidRPr="009C0469"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bookmarkStart w:id="1" w:name="OLE_LINK82"/>
      <w:bookmarkStart w:id="2" w:name="OLE_LINK83"/>
      <w:r w:rsidR="004047C6">
        <w:rPr>
          <w:rFonts w:eastAsiaTheme="minorEastAsia" w:cs="Arial" w:hint="eastAsia"/>
          <w:sz w:val="22"/>
          <w:szCs w:val="22"/>
          <w:lang w:eastAsia="zh-CN"/>
        </w:rPr>
        <w:t>Ambiguous CC Bitmap Length for EN-DC PHR MAC CE</w:t>
      </w:r>
      <w:bookmarkEnd w:id="1"/>
      <w:bookmarkEnd w:id="2"/>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3" w:name="Source"/>
      <w:bookmarkEnd w:id="3"/>
      <w:r w:rsidRPr="00076E3A">
        <w:rPr>
          <w:rFonts w:cs="Arial"/>
          <w:sz w:val="22"/>
          <w:szCs w:val="22"/>
        </w:rPr>
        <w:tab/>
      </w:r>
      <w:r>
        <w:rPr>
          <w:rFonts w:eastAsia="宋体" w:cs="Arial" w:hint="eastAsia"/>
          <w:sz w:val="22"/>
          <w:szCs w:val="22"/>
          <w:lang w:eastAsia="zh-CN"/>
        </w:rPr>
        <w:t>10.3.1.12</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4" w:name="DocumentFor"/>
      <w:bookmarkEnd w:id="4"/>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E3725B" w:rsidRPr="0066445D" w:rsidRDefault="00175355" w:rsidP="00E3725B">
      <w:pPr>
        <w:pStyle w:val="a0"/>
        <w:rPr>
          <w:rFonts w:eastAsiaTheme="minorEastAsia"/>
          <w:lang w:val="en-GB" w:eastAsia="zh-CN"/>
        </w:rPr>
      </w:pPr>
      <w:bookmarkStart w:id="5" w:name="OLE_LINK1"/>
      <w:bookmarkStart w:id="6" w:name="OLE_LINK2"/>
      <w:r>
        <w:rPr>
          <w:rFonts w:eastAsiaTheme="minorEastAsia"/>
          <w:lang w:val="en-GB" w:eastAsia="zh-CN"/>
        </w:rPr>
        <w:t>In</w:t>
      </w:r>
      <w:r w:rsidR="009D28D4">
        <w:rPr>
          <w:rFonts w:eastAsiaTheme="minorEastAsia" w:hint="eastAsia"/>
          <w:lang w:val="en-GB" w:eastAsia="zh-CN"/>
        </w:rPr>
        <w:t xml:space="preserve"> RAN2</w:t>
      </w:r>
      <w:r>
        <w:rPr>
          <w:rFonts w:eastAsiaTheme="minorEastAsia"/>
          <w:lang w:val="en-GB" w:eastAsia="zh-CN"/>
        </w:rPr>
        <w:t>#101bis</w:t>
      </w:r>
      <w:r w:rsidR="009D28D4">
        <w:rPr>
          <w:rFonts w:eastAsiaTheme="minorEastAsia" w:hint="eastAsia"/>
          <w:lang w:val="en-GB" w:eastAsia="zh-CN"/>
        </w:rPr>
        <w:t xml:space="preserve"> meeting, the ambigu</w:t>
      </w:r>
      <w:r>
        <w:rPr>
          <w:rFonts w:eastAsiaTheme="minorEastAsia"/>
          <w:lang w:val="en-GB" w:eastAsia="zh-CN"/>
        </w:rPr>
        <w:t>ity</w:t>
      </w:r>
      <w:r w:rsidR="009D28D4">
        <w:rPr>
          <w:rFonts w:eastAsiaTheme="minorEastAsia" w:hint="eastAsia"/>
          <w:lang w:val="en-GB" w:eastAsia="zh-CN"/>
        </w:rPr>
        <w:t xml:space="preserve"> on </w:t>
      </w:r>
      <w:r>
        <w:rPr>
          <w:rFonts w:eastAsiaTheme="minorEastAsia"/>
          <w:lang w:val="en-GB" w:eastAsia="zh-CN"/>
        </w:rPr>
        <w:t xml:space="preserve">the </w:t>
      </w:r>
      <w:r w:rsidR="009D28D4">
        <w:rPr>
          <w:rFonts w:eastAsiaTheme="minorEastAsia" w:hint="eastAsia"/>
          <w:lang w:val="en-GB" w:eastAsia="zh-CN"/>
        </w:rPr>
        <w:t xml:space="preserve">CC bitmap length of </w:t>
      </w:r>
      <w:r w:rsidR="00841C1F">
        <w:rPr>
          <w:rFonts w:eastAsiaTheme="minorEastAsia" w:hint="eastAsia"/>
          <w:lang w:eastAsia="zh-CN"/>
        </w:rPr>
        <w:t>EN-DC PHR MAC CE</w:t>
      </w:r>
      <w:r w:rsidR="009D28D4">
        <w:rPr>
          <w:rFonts w:eastAsiaTheme="minorEastAsia" w:hint="eastAsia"/>
          <w:lang w:val="en-GB" w:eastAsia="zh-CN"/>
        </w:rPr>
        <w:t xml:space="preserve"> was discussed. But it seem</w:t>
      </w:r>
      <w:r w:rsidR="00393F82">
        <w:rPr>
          <w:rFonts w:eastAsiaTheme="minorEastAsia" w:hint="eastAsia"/>
          <w:lang w:val="en-GB" w:eastAsia="zh-CN"/>
        </w:rPr>
        <w:t xml:space="preserve">s that </w:t>
      </w:r>
      <w:r w:rsidR="009D28D4">
        <w:rPr>
          <w:rFonts w:eastAsiaTheme="minorEastAsia" w:hint="eastAsia"/>
          <w:lang w:val="en-GB" w:eastAsia="zh-CN"/>
        </w:rPr>
        <w:t xml:space="preserve">there is </w:t>
      </w:r>
      <w:r>
        <w:rPr>
          <w:rFonts w:eastAsiaTheme="minorEastAsia"/>
          <w:lang w:val="en-GB" w:eastAsia="zh-CN"/>
        </w:rPr>
        <w:t>no common view</w:t>
      </w:r>
      <w:r w:rsidR="009D28D4">
        <w:t xml:space="preserve"> </w:t>
      </w:r>
      <w:r w:rsidR="00DB4A17">
        <w:rPr>
          <w:rFonts w:eastAsiaTheme="minorEastAsia" w:hint="eastAsia"/>
          <w:lang w:eastAsia="zh-CN"/>
        </w:rPr>
        <w:t xml:space="preserve">on </w:t>
      </w:r>
      <w:r w:rsidR="009D28D4">
        <w:t>whether there is a problem</w:t>
      </w:r>
      <w:r w:rsidR="00393F82">
        <w:rPr>
          <w:rFonts w:eastAsiaTheme="minorEastAsia" w:hint="eastAsia"/>
          <w:lang w:eastAsia="zh-CN"/>
        </w:rPr>
        <w:t>. In this contribution, we will f</w:t>
      </w:r>
      <w:r w:rsidR="00841C1F">
        <w:rPr>
          <w:rFonts w:eastAsiaTheme="minorEastAsia" w:hint="eastAsia"/>
          <w:lang w:eastAsia="zh-CN"/>
        </w:rPr>
        <w:t>irst give illustration o</w:t>
      </w:r>
      <w:r>
        <w:rPr>
          <w:rFonts w:eastAsiaTheme="minorEastAsia"/>
          <w:lang w:eastAsia="zh-CN"/>
        </w:rPr>
        <w:t>f</w:t>
      </w:r>
      <w:r w:rsidR="00841C1F">
        <w:rPr>
          <w:rFonts w:eastAsiaTheme="minorEastAsia" w:hint="eastAsia"/>
          <w:lang w:eastAsia="zh-CN"/>
        </w:rPr>
        <w:t xml:space="preserve"> the</w:t>
      </w:r>
      <w:r w:rsidR="00393F82">
        <w:rPr>
          <w:rFonts w:eastAsiaTheme="minorEastAsia" w:hint="eastAsia"/>
          <w:lang w:eastAsia="zh-CN"/>
        </w:rPr>
        <w:t xml:space="preserve"> problem, then </w:t>
      </w:r>
      <w:r w:rsidR="00C0300B">
        <w:rPr>
          <w:rFonts w:eastAsiaTheme="minorEastAsia"/>
          <w:lang w:eastAsia="zh-CN"/>
        </w:rPr>
        <w:t>analyze</w:t>
      </w:r>
      <w:r w:rsidR="00393F82">
        <w:rPr>
          <w:rFonts w:eastAsiaTheme="minorEastAsia" w:hint="eastAsia"/>
          <w:lang w:eastAsia="zh-CN"/>
        </w:rPr>
        <w:t xml:space="preserve"> all the possible solutions, </w:t>
      </w:r>
      <w:r>
        <w:rPr>
          <w:rFonts w:eastAsiaTheme="minorEastAsia"/>
          <w:lang w:eastAsia="zh-CN"/>
        </w:rPr>
        <w:t xml:space="preserve">and </w:t>
      </w:r>
      <w:r w:rsidR="00393F82">
        <w:rPr>
          <w:rFonts w:eastAsiaTheme="minorEastAsia" w:hint="eastAsia"/>
          <w:lang w:eastAsia="zh-CN"/>
        </w:rPr>
        <w:t>finally give our preference based on the comparison</w:t>
      </w:r>
      <w:r w:rsidR="00C71823">
        <w:rPr>
          <w:rFonts w:eastAsiaTheme="minorEastAsia" w:hint="eastAsia"/>
          <w:lang w:eastAsia="zh-CN"/>
        </w:rPr>
        <w:t xml:space="preserve"> of the solutions</w:t>
      </w:r>
      <w:r w:rsidR="0066445D">
        <w:rPr>
          <w:rFonts w:eastAsiaTheme="minorEastAsia" w:hint="eastAsia"/>
          <w:lang w:eastAsia="zh-CN"/>
        </w:rPr>
        <w:t>.</w:t>
      </w:r>
    </w:p>
    <w:bookmarkEnd w:id="5"/>
    <w:bookmarkEnd w:id="6"/>
    <w:p w:rsidR="00E3725B" w:rsidRDefault="00E3725B" w:rsidP="00E3725B">
      <w:pPr>
        <w:pStyle w:val="1"/>
        <w:jc w:val="both"/>
      </w:pPr>
      <w:r w:rsidRPr="00AA54B6">
        <w:rPr>
          <w:rFonts w:hint="eastAsia"/>
        </w:rPr>
        <w:t>Discussion</w:t>
      </w:r>
    </w:p>
    <w:p w:rsidR="003B6155" w:rsidRPr="00536E1B" w:rsidRDefault="00602AAA" w:rsidP="00536E1B">
      <w:pPr>
        <w:pStyle w:val="20"/>
        <w:ind w:left="562" w:hanging="562"/>
        <w:jc w:val="both"/>
        <w:rPr>
          <w:rFonts w:eastAsia="宋体"/>
        </w:rPr>
      </w:pPr>
      <w:bookmarkStart w:id="7" w:name="_Ref513725100"/>
      <w:r>
        <w:rPr>
          <w:rFonts w:eastAsiaTheme="minorEastAsia" w:hint="eastAsia"/>
          <w:noProof/>
        </w:rPr>
        <w:t>Issue o</w:t>
      </w:r>
      <w:r w:rsidR="00175355">
        <w:rPr>
          <w:rFonts w:eastAsiaTheme="minorEastAsia"/>
          <w:noProof/>
        </w:rPr>
        <w:t>f</w:t>
      </w:r>
      <w:r w:rsidR="001C35C1">
        <w:rPr>
          <w:rFonts w:eastAsiaTheme="minorEastAsia" w:hint="eastAsia"/>
          <w:noProof/>
        </w:rPr>
        <w:t xml:space="preserve"> </w:t>
      </w:r>
      <w:r w:rsidR="00175355">
        <w:rPr>
          <w:rFonts w:eastAsiaTheme="minorEastAsia"/>
          <w:noProof/>
        </w:rPr>
        <w:t xml:space="preserve">the </w:t>
      </w:r>
      <w:r w:rsidR="00536E1B">
        <w:rPr>
          <w:rFonts w:eastAsiaTheme="minorEastAsia" w:hint="eastAsia"/>
          <w:noProof/>
        </w:rPr>
        <w:t>CC bitmap length a</w:t>
      </w:r>
      <w:r w:rsidR="00217B3C" w:rsidRPr="00536E1B">
        <w:rPr>
          <w:rFonts w:eastAsiaTheme="minorEastAsia" w:hint="eastAsia"/>
          <w:noProof/>
        </w:rPr>
        <w:t>mbiguity</w:t>
      </w:r>
      <w:bookmarkEnd w:id="7"/>
    </w:p>
    <w:p w:rsidR="006255F1" w:rsidRPr="00CA1DC1" w:rsidRDefault="00841C1F" w:rsidP="00CA2DF5">
      <w:pPr>
        <w:spacing w:beforeLines="50" w:before="120" w:afterLines="50" w:after="120"/>
        <w:rPr>
          <w:rFonts w:eastAsiaTheme="minorEastAsia"/>
          <w:lang w:eastAsia="zh-CN"/>
        </w:rPr>
      </w:pPr>
      <w:r>
        <w:rPr>
          <w:rFonts w:eastAsiaTheme="minorEastAsia" w:hint="eastAsia"/>
          <w:lang w:eastAsia="zh-CN"/>
        </w:rPr>
        <w:t>The determination</w:t>
      </w:r>
      <w:r w:rsidR="00F6036D">
        <w:rPr>
          <w:rFonts w:eastAsiaTheme="minorEastAsia"/>
          <w:lang w:eastAsia="zh-CN"/>
        </w:rPr>
        <w:t>s</w:t>
      </w:r>
      <w:r>
        <w:rPr>
          <w:rFonts w:eastAsiaTheme="minorEastAsia" w:hint="eastAsia"/>
          <w:lang w:eastAsia="zh-CN"/>
        </w:rPr>
        <w:t xml:space="preserve"> of the </w:t>
      </w:r>
      <w:r w:rsidR="00597392">
        <w:rPr>
          <w:rFonts w:eastAsiaTheme="minorEastAsia" w:hint="eastAsia"/>
          <w:lang w:eastAsia="zh-CN"/>
        </w:rPr>
        <w:t>CC bitmap length of LTE DC PHR MAC CE and NR Multiple Entry PHR MAC CE</w:t>
      </w:r>
      <w:r w:rsidR="003B21CF">
        <w:rPr>
          <w:rFonts w:eastAsiaTheme="minorEastAsia" w:hint="eastAsia"/>
          <w:lang w:eastAsia="zh-CN"/>
        </w:rPr>
        <w:t xml:space="preserve"> are listed below</w:t>
      </w:r>
      <w:r>
        <w:rPr>
          <w:rFonts w:eastAsiaTheme="minorEastAsia" w:hint="eastAsia"/>
          <w:lang w:eastAsia="zh-CN"/>
        </w:rPr>
        <w:t>:</w:t>
      </w:r>
    </w:p>
    <w:tbl>
      <w:tblPr>
        <w:tblStyle w:val="a7"/>
        <w:tblW w:w="0" w:type="auto"/>
        <w:tblInd w:w="108" w:type="dxa"/>
        <w:tblLook w:val="04A0" w:firstRow="1" w:lastRow="0" w:firstColumn="1" w:lastColumn="0" w:noHBand="0" w:noVBand="1"/>
      </w:tblPr>
      <w:tblGrid>
        <w:gridCol w:w="8414"/>
      </w:tblGrid>
      <w:tr w:rsidR="006255F1" w:rsidTr="00081065">
        <w:tc>
          <w:tcPr>
            <w:tcW w:w="8414" w:type="dxa"/>
          </w:tcPr>
          <w:p w:rsidR="006255F1" w:rsidRPr="006255F1" w:rsidRDefault="006255F1" w:rsidP="00CA2DF5">
            <w:pPr>
              <w:spacing w:beforeLines="50" w:before="120" w:afterLines="50" w:after="120"/>
              <w:rPr>
                <w:rFonts w:eastAsiaTheme="minorEastAsia"/>
                <w:b/>
                <w:i/>
                <w:noProof/>
                <w:lang w:eastAsia="zh-CN"/>
              </w:rPr>
            </w:pPr>
            <w:r w:rsidRPr="006255F1">
              <w:rPr>
                <w:rFonts w:eastAsiaTheme="minorEastAsia" w:hint="eastAsia"/>
                <w:b/>
                <w:i/>
                <w:noProof/>
                <w:lang w:eastAsia="zh-CN"/>
              </w:rPr>
              <w:t>TS36.321</w:t>
            </w:r>
          </w:p>
          <w:p w:rsidR="006255F1" w:rsidRPr="00597392" w:rsidRDefault="006255F1" w:rsidP="00CA2DF5">
            <w:pPr>
              <w:spacing w:beforeLines="50" w:before="120" w:afterLines="50" w:after="120"/>
              <w:rPr>
                <w:rFonts w:eastAsiaTheme="minorEastAsia"/>
                <w:i/>
                <w:lang w:eastAsia="zh-CN"/>
              </w:rPr>
            </w:pPr>
            <w:r w:rsidRPr="00597392">
              <w:rPr>
                <w:i/>
                <w:noProof/>
              </w:rPr>
              <w:t>One octet with C</w:t>
            </w:r>
            <w:r w:rsidRPr="00597392">
              <w:rPr>
                <w:i/>
                <w:noProof/>
                <w:vertAlign w:val="subscript"/>
              </w:rPr>
              <w:t>i</w:t>
            </w:r>
            <w:r w:rsidRPr="00597392">
              <w:rPr>
                <w:i/>
                <w:noProof/>
              </w:rPr>
              <w:t xml:space="preserve"> fields is used for indicating the presence of PH per SCell when the highest SCellIndex of SCell with configured uplink is less than 8, otherwise four octets are used.</w:t>
            </w:r>
          </w:p>
        </w:tc>
      </w:tr>
      <w:tr w:rsidR="006255F1" w:rsidTr="00081065">
        <w:tc>
          <w:tcPr>
            <w:tcW w:w="8414" w:type="dxa"/>
          </w:tcPr>
          <w:p w:rsidR="006255F1" w:rsidRPr="006255F1" w:rsidRDefault="006255F1" w:rsidP="006255F1">
            <w:pPr>
              <w:spacing w:beforeLines="50" w:before="120" w:afterLines="50" w:after="120"/>
              <w:rPr>
                <w:rFonts w:eastAsiaTheme="minorEastAsia"/>
                <w:b/>
                <w:i/>
                <w:noProof/>
                <w:lang w:eastAsia="zh-CN"/>
              </w:rPr>
            </w:pPr>
            <w:r w:rsidRPr="006255F1">
              <w:rPr>
                <w:rFonts w:eastAsiaTheme="minorEastAsia" w:hint="eastAsia"/>
                <w:b/>
                <w:i/>
                <w:noProof/>
                <w:lang w:eastAsia="zh-CN"/>
              </w:rPr>
              <w:t>TS3</w:t>
            </w:r>
            <w:r>
              <w:rPr>
                <w:rFonts w:eastAsiaTheme="minorEastAsia" w:hint="eastAsia"/>
                <w:b/>
                <w:i/>
                <w:noProof/>
                <w:lang w:eastAsia="zh-CN"/>
              </w:rPr>
              <w:t>8</w:t>
            </w:r>
            <w:r w:rsidRPr="006255F1">
              <w:rPr>
                <w:rFonts w:eastAsiaTheme="minorEastAsia" w:hint="eastAsia"/>
                <w:b/>
                <w:i/>
                <w:noProof/>
                <w:lang w:eastAsia="zh-CN"/>
              </w:rPr>
              <w:t>.321</w:t>
            </w:r>
          </w:p>
          <w:p w:rsidR="006255F1" w:rsidRPr="00597392" w:rsidRDefault="006255F1" w:rsidP="006255F1">
            <w:pPr>
              <w:rPr>
                <w:rFonts w:eastAsiaTheme="minorEastAsia"/>
                <w:i/>
                <w:lang w:eastAsia="zh-CN"/>
              </w:rPr>
            </w:pPr>
            <w:r w:rsidRPr="00597392">
              <w:rPr>
                <w:i/>
                <w:lang w:eastAsia="ko-KR"/>
              </w:rPr>
              <w:t xml:space="preserve">A single octet bitmap is used for indicating the presence of PH per </w:t>
            </w:r>
            <w:proofErr w:type="spellStart"/>
            <w:r w:rsidRPr="00597392">
              <w:rPr>
                <w:i/>
                <w:lang w:eastAsia="ko-KR"/>
              </w:rPr>
              <w:t>SCell</w:t>
            </w:r>
            <w:proofErr w:type="spellEnd"/>
            <w:r w:rsidRPr="00597392">
              <w:rPr>
                <w:i/>
                <w:lang w:eastAsia="ko-KR"/>
              </w:rPr>
              <w:t xml:space="preserve"> when the highest </w:t>
            </w:r>
            <w:proofErr w:type="spellStart"/>
            <w:r w:rsidRPr="00597392">
              <w:rPr>
                <w:i/>
                <w:lang w:eastAsia="ko-KR"/>
              </w:rPr>
              <w:t>SCellIndex</w:t>
            </w:r>
            <w:proofErr w:type="spellEnd"/>
            <w:r w:rsidRPr="00597392">
              <w:rPr>
                <w:i/>
                <w:lang w:eastAsia="ko-KR"/>
              </w:rPr>
              <w:t xml:space="preserve"> of </w:t>
            </w:r>
            <w:proofErr w:type="spellStart"/>
            <w:r w:rsidRPr="00597392">
              <w:rPr>
                <w:i/>
                <w:lang w:eastAsia="ko-KR"/>
              </w:rPr>
              <w:t>SCell</w:t>
            </w:r>
            <w:proofErr w:type="spellEnd"/>
            <w:r w:rsidRPr="00597392">
              <w:rPr>
                <w:i/>
                <w:lang w:eastAsia="ko-KR"/>
              </w:rPr>
              <w:t xml:space="preserve"> with configured uplink is less than 8, otherwise four octets are used.</w:t>
            </w:r>
          </w:p>
        </w:tc>
      </w:tr>
    </w:tbl>
    <w:p w:rsidR="00841C1F" w:rsidRDefault="00841C1F" w:rsidP="00CA2DF5">
      <w:pPr>
        <w:spacing w:beforeLines="50" w:before="120" w:afterLines="50" w:after="120"/>
        <w:rPr>
          <w:rFonts w:eastAsiaTheme="minorEastAsia"/>
          <w:b/>
          <w:lang w:eastAsia="zh-CN"/>
        </w:rPr>
      </w:pPr>
      <w:r>
        <w:rPr>
          <w:rFonts w:eastAsiaTheme="minorEastAsia" w:hint="eastAsia"/>
          <w:lang w:eastAsia="zh-CN"/>
        </w:rPr>
        <w:t xml:space="preserve">It is obvious they are </w:t>
      </w:r>
      <w:r w:rsidR="00F6036D">
        <w:rPr>
          <w:rFonts w:eastAsiaTheme="minorEastAsia"/>
          <w:lang w:eastAsia="zh-CN"/>
        </w:rPr>
        <w:t xml:space="preserve">the </w:t>
      </w:r>
      <w:r>
        <w:rPr>
          <w:rFonts w:eastAsiaTheme="minorEastAsia" w:hint="eastAsia"/>
          <w:lang w:eastAsia="zh-CN"/>
        </w:rPr>
        <w:t xml:space="preserve">same, all based on the highest </w:t>
      </w:r>
      <w:proofErr w:type="spellStart"/>
      <w:r w:rsidRPr="00CA1DC1">
        <w:rPr>
          <w:rFonts w:eastAsiaTheme="minorEastAsia" w:hint="eastAsia"/>
          <w:i/>
          <w:lang w:eastAsia="zh-CN"/>
        </w:rPr>
        <w:t>SCellIndex</w:t>
      </w:r>
      <w:proofErr w:type="spellEnd"/>
      <w:r w:rsidR="00F6036D" w:rsidRPr="00E5713A">
        <w:rPr>
          <w:rStyle w:val="af3"/>
          <w:rFonts w:eastAsiaTheme="minorEastAsia"/>
          <w:lang w:eastAsia="zh-CN"/>
        </w:rPr>
        <w:footnoteReference w:id="1"/>
      </w:r>
      <w:r>
        <w:rPr>
          <w:rFonts w:eastAsiaTheme="minorEastAsia" w:hint="eastAsia"/>
          <w:lang w:eastAsia="zh-CN"/>
        </w:rPr>
        <w:t xml:space="preserve"> of </w:t>
      </w:r>
      <w:proofErr w:type="spellStart"/>
      <w:r>
        <w:rPr>
          <w:rFonts w:eastAsiaTheme="minorEastAsia" w:hint="eastAsia"/>
          <w:lang w:eastAsia="zh-CN"/>
        </w:rPr>
        <w:t>SCell</w:t>
      </w:r>
      <w:proofErr w:type="spellEnd"/>
      <w:r>
        <w:rPr>
          <w:rFonts w:eastAsiaTheme="minorEastAsia" w:hint="eastAsia"/>
          <w:lang w:eastAsia="zh-CN"/>
        </w:rPr>
        <w:t xml:space="preserve"> with configured uplink. If it is less than 8, 1</w:t>
      </w:r>
      <w:r w:rsidR="003718F6">
        <w:rPr>
          <w:rFonts w:eastAsiaTheme="minorEastAsia"/>
          <w:lang w:eastAsia="zh-CN"/>
        </w:rPr>
        <w:t>-</w:t>
      </w:r>
      <w:r w:rsidR="00143506">
        <w:rPr>
          <w:rFonts w:eastAsiaTheme="minorEastAsia" w:hint="eastAsia"/>
          <w:lang w:eastAsia="zh-CN"/>
        </w:rPr>
        <w:t>octet</w:t>
      </w:r>
      <w:r>
        <w:rPr>
          <w:rFonts w:eastAsiaTheme="minorEastAsia" w:hint="eastAsia"/>
          <w:lang w:eastAsia="zh-CN"/>
        </w:rPr>
        <w:t xml:space="preserve"> CC bitmap is </w:t>
      </w:r>
      <w:r w:rsidR="001967FD">
        <w:rPr>
          <w:rFonts w:eastAsiaTheme="minorEastAsia"/>
          <w:lang w:eastAsia="zh-CN"/>
        </w:rPr>
        <w:t>used;</w:t>
      </w:r>
      <w:r>
        <w:rPr>
          <w:rFonts w:eastAsiaTheme="minorEastAsia" w:hint="eastAsia"/>
          <w:lang w:eastAsia="zh-CN"/>
        </w:rPr>
        <w:t xml:space="preserve"> otherwise, 4</w:t>
      </w:r>
      <w:r w:rsidR="003718F6">
        <w:rPr>
          <w:rFonts w:eastAsiaTheme="minorEastAsia"/>
          <w:lang w:eastAsia="zh-CN"/>
        </w:rPr>
        <w:t>-</w:t>
      </w:r>
      <w:r w:rsidR="00143506">
        <w:rPr>
          <w:rFonts w:eastAsiaTheme="minorEastAsia" w:hint="eastAsia"/>
          <w:lang w:eastAsia="zh-CN"/>
        </w:rPr>
        <w:t>octet</w:t>
      </w:r>
      <w:r>
        <w:rPr>
          <w:rFonts w:eastAsiaTheme="minorEastAsia" w:hint="eastAsia"/>
          <w:lang w:eastAsia="zh-CN"/>
        </w:rPr>
        <w:t xml:space="preserve"> CC bitmap will be used.</w:t>
      </w:r>
    </w:p>
    <w:p w:rsidR="00087E9C" w:rsidRDefault="00087E9C" w:rsidP="00CA2DF5">
      <w:pPr>
        <w:spacing w:beforeLines="50" w:before="120" w:afterLines="50" w:after="120"/>
        <w:rPr>
          <w:rFonts w:eastAsiaTheme="minorEastAsia"/>
          <w:b/>
          <w:lang w:eastAsia="zh-CN"/>
        </w:rPr>
      </w:pPr>
      <w:r w:rsidRPr="00087E9C">
        <w:rPr>
          <w:rFonts w:eastAsiaTheme="minorEastAsia" w:hint="eastAsia"/>
          <w:b/>
          <w:lang w:eastAsia="zh-CN"/>
        </w:rPr>
        <w:t>Observation 1:</w:t>
      </w:r>
      <w:r>
        <w:rPr>
          <w:rFonts w:eastAsiaTheme="minorEastAsia" w:hint="eastAsia"/>
          <w:b/>
          <w:lang w:eastAsia="zh-CN"/>
        </w:rPr>
        <w:t xml:space="preserve"> The CC bitmap length in LTE DC PHR MAC CE and NR Multiple Entry PHR MAC CE are both determined based on the highest </w:t>
      </w:r>
      <w:proofErr w:type="spellStart"/>
      <w:r w:rsidRPr="00087E9C">
        <w:rPr>
          <w:rFonts w:eastAsiaTheme="minorEastAsia" w:hint="eastAsia"/>
          <w:b/>
          <w:i/>
          <w:lang w:eastAsia="zh-CN"/>
        </w:rPr>
        <w:t>S</w:t>
      </w:r>
      <w:r w:rsidRPr="00087E9C">
        <w:rPr>
          <w:rFonts w:eastAsiaTheme="minorEastAsia"/>
          <w:b/>
          <w:i/>
          <w:lang w:eastAsia="zh-CN"/>
        </w:rPr>
        <w:t>c</w:t>
      </w:r>
      <w:r w:rsidRPr="00087E9C">
        <w:rPr>
          <w:rFonts w:eastAsiaTheme="minorEastAsia" w:hint="eastAsia"/>
          <w:b/>
          <w:i/>
          <w:lang w:eastAsia="zh-CN"/>
        </w:rPr>
        <w:t>ellIndex</w:t>
      </w:r>
      <w:proofErr w:type="spellEnd"/>
      <w:r>
        <w:rPr>
          <w:rFonts w:eastAsiaTheme="minorEastAsia" w:hint="eastAsia"/>
          <w:b/>
          <w:lang w:eastAsia="zh-CN"/>
        </w:rPr>
        <w:t xml:space="preserve"> of </w:t>
      </w:r>
      <w:proofErr w:type="spellStart"/>
      <w:r>
        <w:rPr>
          <w:rFonts w:eastAsiaTheme="minorEastAsia" w:hint="eastAsia"/>
          <w:b/>
          <w:lang w:eastAsia="zh-CN"/>
        </w:rPr>
        <w:t>S</w:t>
      </w:r>
      <w:r w:rsidR="00052902">
        <w:rPr>
          <w:rFonts w:eastAsiaTheme="minorEastAsia" w:hint="eastAsia"/>
          <w:b/>
          <w:lang w:eastAsia="zh-CN"/>
        </w:rPr>
        <w:t>C</w:t>
      </w:r>
      <w:r>
        <w:rPr>
          <w:rFonts w:eastAsiaTheme="minorEastAsia" w:hint="eastAsia"/>
          <w:b/>
          <w:lang w:eastAsia="zh-CN"/>
        </w:rPr>
        <w:t>ell</w:t>
      </w:r>
      <w:proofErr w:type="spellEnd"/>
      <w:r>
        <w:rPr>
          <w:rFonts w:eastAsiaTheme="minorEastAsia" w:hint="eastAsia"/>
          <w:b/>
          <w:lang w:eastAsia="zh-CN"/>
        </w:rPr>
        <w:t xml:space="preserve"> with configured uplink.</w:t>
      </w:r>
    </w:p>
    <w:p w:rsidR="00D95529" w:rsidRDefault="00D95529" w:rsidP="00087E9C">
      <w:pPr>
        <w:spacing w:beforeLines="50" w:before="120" w:afterLines="50" w:after="120"/>
        <w:jc w:val="both"/>
        <w:rPr>
          <w:rFonts w:eastAsiaTheme="minorEastAsia"/>
          <w:lang w:eastAsia="zh-CN"/>
        </w:rPr>
      </w:pPr>
    </w:p>
    <w:p w:rsidR="001967FD" w:rsidRDefault="001967FD" w:rsidP="001967FD">
      <w:pPr>
        <w:spacing w:beforeLines="50" w:before="120" w:afterLines="50" w:after="120"/>
        <w:rPr>
          <w:rFonts w:eastAsiaTheme="minorEastAsia"/>
          <w:lang w:eastAsia="zh-CN"/>
        </w:rPr>
      </w:pPr>
      <w:r>
        <w:rPr>
          <w:rFonts w:eastAsiaTheme="minorEastAsia" w:hint="eastAsia"/>
          <w:lang w:eastAsia="zh-CN"/>
        </w:rPr>
        <w:t xml:space="preserve">In NR EN-DC, the agreement on </w:t>
      </w:r>
      <w:proofErr w:type="spellStart"/>
      <w:r>
        <w:rPr>
          <w:rFonts w:eastAsiaTheme="minorEastAsia" w:hint="eastAsia"/>
          <w:lang w:eastAsia="zh-CN"/>
        </w:rPr>
        <w:t>SCellIndex</w:t>
      </w:r>
      <w:proofErr w:type="spellEnd"/>
      <w:r>
        <w:rPr>
          <w:rFonts w:eastAsiaTheme="minorEastAsia" w:hint="eastAsia"/>
          <w:lang w:eastAsia="zh-CN"/>
        </w:rPr>
        <w:t xml:space="preserve"> allocation for MN and SN </w:t>
      </w:r>
      <w:r w:rsidR="003718F6">
        <w:rPr>
          <w:rFonts w:eastAsiaTheme="minorEastAsia"/>
          <w:lang w:eastAsia="zh-CN"/>
        </w:rPr>
        <w:t>was</w:t>
      </w:r>
      <w:r w:rsidR="003718F6">
        <w:rPr>
          <w:rFonts w:eastAsiaTheme="minorEastAsia" w:hint="eastAsia"/>
          <w:lang w:eastAsia="zh-CN"/>
        </w:rPr>
        <w:t xml:space="preserve"> </w:t>
      </w:r>
      <w:r>
        <w:rPr>
          <w:rFonts w:eastAsiaTheme="minorEastAsia" w:hint="eastAsia"/>
          <w:lang w:eastAsia="zh-CN"/>
        </w:rPr>
        <w:t xml:space="preserve">reached </w:t>
      </w:r>
      <w:r w:rsidR="003718F6">
        <w:rPr>
          <w:rFonts w:eastAsiaTheme="minorEastAsia"/>
          <w:lang w:eastAsia="zh-CN"/>
        </w:rPr>
        <w:t>i</w:t>
      </w:r>
      <w:r>
        <w:rPr>
          <w:rFonts w:eastAsiaTheme="minorEastAsia" w:hint="eastAsia"/>
          <w:lang w:eastAsia="zh-CN"/>
        </w:rPr>
        <w:t>n RAN2#100 meeting, listed below:</w:t>
      </w:r>
    </w:p>
    <w:tbl>
      <w:tblPr>
        <w:tblStyle w:val="a7"/>
        <w:tblW w:w="8364" w:type="dxa"/>
        <w:tblInd w:w="108" w:type="dxa"/>
        <w:tblLook w:val="04A0" w:firstRow="1" w:lastRow="0" w:firstColumn="1" w:lastColumn="0" w:noHBand="0" w:noVBand="1"/>
      </w:tblPr>
      <w:tblGrid>
        <w:gridCol w:w="8364"/>
      </w:tblGrid>
      <w:tr w:rsidR="001967FD" w:rsidTr="009A2A8C">
        <w:tc>
          <w:tcPr>
            <w:tcW w:w="8364" w:type="dxa"/>
          </w:tcPr>
          <w:p w:rsidR="001967FD" w:rsidRPr="001967FD" w:rsidRDefault="001967FD" w:rsidP="00487A92">
            <w:pPr>
              <w:pStyle w:val="af"/>
              <w:numPr>
                <w:ilvl w:val="0"/>
                <w:numId w:val="9"/>
              </w:numPr>
              <w:spacing w:beforeLines="50" w:before="120" w:afterLines="50" w:after="120"/>
            </w:pPr>
            <w:proofErr w:type="spellStart"/>
            <w:r w:rsidRPr="001967FD">
              <w:t>SCellIndex</w:t>
            </w:r>
            <w:proofErr w:type="spellEnd"/>
            <w:r w:rsidRPr="001967FD">
              <w:t xml:space="preserve"> is unique in the UE (i.e. across NR and LTE </w:t>
            </w:r>
            <w:proofErr w:type="spellStart"/>
            <w:r w:rsidRPr="001967FD">
              <w:t>SCells</w:t>
            </w:r>
            <w:proofErr w:type="spellEnd"/>
            <w:r w:rsidRPr="001967FD">
              <w:t>)</w:t>
            </w:r>
          </w:p>
          <w:p w:rsidR="001967FD" w:rsidRPr="001967FD" w:rsidRDefault="001967FD" w:rsidP="00487A92">
            <w:pPr>
              <w:pStyle w:val="af"/>
              <w:numPr>
                <w:ilvl w:val="0"/>
                <w:numId w:val="9"/>
              </w:numPr>
              <w:spacing w:beforeLines="50" w:before="120" w:afterLines="50" w:after="120"/>
            </w:pPr>
            <w:r w:rsidRPr="001967FD">
              <w:t xml:space="preserve">Each node allocates </w:t>
            </w:r>
            <w:proofErr w:type="spellStart"/>
            <w:r w:rsidRPr="001967FD">
              <w:t>SCellIndex</w:t>
            </w:r>
            <w:proofErr w:type="spellEnd"/>
            <w:r w:rsidRPr="001967FD">
              <w:t xml:space="preserve"> for its own cells (from a set of </w:t>
            </w:r>
            <w:proofErr w:type="spellStart"/>
            <w:r w:rsidRPr="001967FD">
              <w:t>SCellIndices</w:t>
            </w:r>
            <w:proofErr w:type="spellEnd"/>
            <w:r w:rsidRPr="001967FD">
              <w:t xml:space="preserve"> available to that node) without involvement of the other node at the time of allocation of the </w:t>
            </w:r>
            <w:proofErr w:type="spellStart"/>
            <w:r w:rsidRPr="001967FD">
              <w:t>SCell</w:t>
            </w:r>
            <w:proofErr w:type="spellEnd"/>
          </w:p>
          <w:p w:rsidR="001967FD" w:rsidRDefault="001967FD" w:rsidP="00487A92">
            <w:pPr>
              <w:pStyle w:val="af"/>
              <w:numPr>
                <w:ilvl w:val="0"/>
                <w:numId w:val="9"/>
              </w:numPr>
              <w:spacing w:beforeLines="50" w:before="120" w:afterLines="50" w:after="120"/>
              <w:rPr>
                <w:rFonts w:eastAsiaTheme="minorEastAsia"/>
                <w:lang w:eastAsia="zh-CN"/>
              </w:rPr>
            </w:pPr>
            <w:r w:rsidRPr="001967FD">
              <w:t xml:space="preserve">MN decides the </w:t>
            </w:r>
            <w:proofErr w:type="spellStart"/>
            <w:r w:rsidRPr="001967FD">
              <w:t>SCellIndex</w:t>
            </w:r>
            <w:proofErr w:type="spellEnd"/>
            <w:r w:rsidRPr="001967FD">
              <w:t xml:space="preserve"> range available for MN and SN, and informs the SN range to the SN. This is a per UE configuration.</w:t>
            </w:r>
          </w:p>
        </w:tc>
      </w:tr>
    </w:tbl>
    <w:p w:rsidR="001967FD" w:rsidRDefault="001967FD" w:rsidP="00087E9C">
      <w:pPr>
        <w:spacing w:beforeLines="50" w:before="120" w:afterLines="50" w:after="120"/>
        <w:jc w:val="both"/>
        <w:rPr>
          <w:rFonts w:eastAsiaTheme="minorEastAsia"/>
          <w:lang w:eastAsia="zh-CN"/>
        </w:rPr>
      </w:pPr>
      <w:r>
        <w:rPr>
          <w:rFonts w:eastAsiaTheme="minorEastAsia" w:hint="eastAsia"/>
          <w:lang w:eastAsia="zh-CN"/>
        </w:rPr>
        <w:t xml:space="preserve">And the related signaling in RRC </w:t>
      </w:r>
      <w:r w:rsidR="00F6036D">
        <w:rPr>
          <w:rFonts w:eastAsiaTheme="minorEastAsia"/>
          <w:lang w:eastAsia="zh-CN"/>
        </w:rPr>
        <w:t>(after updated index terminology by CP group</w:t>
      </w:r>
      <w:r w:rsidR="00F6036D" w:rsidRPr="00E5713A">
        <w:rPr>
          <w:rFonts w:eastAsiaTheme="minorEastAsia"/>
          <w:vertAlign w:val="superscript"/>
          <w:lang w:eastAsia="zh-CN"/>
        </w:rPr>
        <w:t>1</w:t>
      </w:r>
      <w:r w:rsidR="00F6036D">
        <w:rPr>
          <w:rFonts w:eastAsiaTheme="minorEastAsia"/>
          <w:lang w:eastAsia="zh-CN"/>
        </w:rPr>
        <w:t xml:space="preserve">) </w:t>
      </w:r>
      <w:r>
        <w:rPr>
          <w:rFonts w:eastAsiaTheme="minorEastAsia" w:hint="eastAsia"/>
          <w:lang w:eastAsia="zh-CN"/>
        </w:rPr>
        <w:t>is defined as below:</w:t>
      </w:r>
    </w:p>
    <w:tbl>
      <w:tblPr>
        <w:tblStyle w:val="a7"/>
        <w:tblW w:w="0" w:type="auto"/>
        <w:tblInd w:w="108" w:type="dxa"/>
        <w:tblLook w:val="04A0" w:firstRow="1" w:lastRow="0" w:firstColumn="1" w:lastColumn="0" w:noHBand="0" w:noVBand="1"/>
      </w:tblPr>
      <w:tblGrid>
        <w:gridCol w:w="8414"/>
      </w:tblGrid>
      <w:tr w:rsidR="00081065" w:rsidTr="00081065">
        <w:tc>
          <w:tcPr>
            <w:tcW w:w="8414" w:type="dxa"/>
          </w:tcPr>
          <w:p w:rsidR="00081065" w:rsidRPr="006255F1" w:rsidRDefault="00081065" w:rsidP="00081065">
            <w:pPr>
              <w:spacing w:beforeLines="50" w:before="120" w:afterLines="50" w:after="120"/>
              <w:rPr>
                <w:rFonts w:eastAsiaTheme="minorEastAsia"/>
                <w:b/>
                <w:i/>
                <w:noProof/>
                <w:lang w:eastAsia="zh-CN"/>
              </w:rPr>
            </w:pPr>
            <w:r w:rsidRPr="006255F1">
              <w:rPr>
                <w:rFonts w:eastAsiaTheme="minorEastAsia" w:hint="eastAsia"/>
                <w:b/>
                <w:i/>
                <w:noProof/>
                <w:lang w:eastAsia="zh-CN"/>
              </w:rPr>
              <w:t>TS3</w:t>
            </w:r>
            <w:r>
              <w:rPr>
                <w:rFonts w:eastAsiaTheme="minorEastAsia" w:hint="eastAsia"/>
                <w:b/>
                <w:i/>
                <w:noProof/>
                <w:lang w:eastAsia="zh-CN"/>
              </w:rPr>
              <w:t>8</w:t>
            </w:r>
            <w:r w:rsidRPr="006255F1">
              <w:rPr>
                <w:rFonts w:eastAsiaTheme="minorEastAsia" w:hint="eastAsia"/>
                <w:b/>
                <w:i/>
                <w:noProof/>
                <w:lang w:eastAsia="zh-CN"/>
              </w:rPr>
              <w:t>.3</w:t>
            </w:r>
            <w:r>
              <w:rPr>
                <w:rFonts w:eastAsiaTheme="minorEastAsia" w:hint="eastAsia"/>
                <w:b/>
                <w:i/>
                <w:noProof/>
                <w:lang w:eastAsia="zh-CN"/>
              </w:rPr>
              <w:t>3</w:t>
            </w:r>
            <w:r w:rsidRPr="006255F1">
              <w:rPr>
                <w:rFonts w:eastAsiaTheme="minorEastAsia" w:hint="eastAsia"/>
                <w:b/>
                <w:i/>
                <w:noProof/>
                <w:lang w:eastAsia="zh-CN"/>
              </w:rPr>
              <w:t>1</w:t>
            </w:r>
          </w:p>
          <w:p w:rsidR="00081065" w:rsidRPr="00F35584" w:rsidRDefault="00081065" w:rsidP="00081065">
            <w:pPr>
              <w:pStyle w:val="PL"/>
            </w:pPr>
            <w:r w:rsidRPr="00F35584">
              <w:t>servCellIndexRangeSCG</w:t>
            </w:r>
            <w:r w:rsidRPr="00F35584">
              <w:tab/>
            </w:r>
            <w:r w:rsidRPr="00F35584">
              <w:tab/>
            </w:r>
            <w:r w:rsidRPr="00F35584">
              <w:tab/>
            </w:r>
            <w:r w:rsidRPr="00F35584">
              <w:rPr>
                <w:color w:val="993366"/>
              </w:rPr>
              <w:t>SEQUENCE</w:t>
            </w:r>
            <w:r w:rsidRPr="00F35584">
              <w:t xml:space="preserve"> {</w:t>
            </w:r>
          </w:p>
          <w:p w:rsidR="00081065" w:rsidRPr="00F35584" w:rsidRDefault="00081065" w:rsidP="00081065">
            <w:pPr>
              <w:pStyle w:val="PL"/>
            </w:pPr>
            <w:r w:rsidRPr="00F35584">
              <w:tab/>
            </w:r>
            <w:r w:rsidRPr="00F35584">
              <w:tab/>
              <w:t>lowBound</w:t>
            </w:r>
            <w:r w:rsidRPr="00F35584">
              <w:tab/>
            </w:r>
            <w:r w:rsidRPr="00F35584">
              <w:tab/>
            </w:r>
            <w:r w:rsidRPr="00F35584">
              <w:tab/>
            </w:r>
            <w:r w:rsidRPr="00F35584">
              <w:tab/>
            </w:r>
            <w:r w:rsidRPr="00F35584">
              <w:tab/>
            </w:r>
            <w:r w:rsidRPr="00F35584">
              <w:tab/>
              <w:t>ServCellIndex,</w:t>
            </w:r>
          </w:p>
          <w:p w:rsidR="00081065" w:rsidRPr="00F35584" w:rsidRDefault="00081065" w:rsidP="00081065">
            <w:pPr>
              <w:pStyle w:val="PL"/>
            </w:pPr>
            <w:r w:rsidRPr="00F35584">
              <w:tab/>
            </w:r>
            <w:r w:rsidRPr="00F35584">
              <w:tab/>
              <w:t>upBound</w:t>
            </w:r>
            <w:r w:rsidRPr="00F35584">
              <w:tab/>
            </w:r>
            <w:r w:rsidRPr="00F35584">
              <w:tab/>
            </w:r>
            <w:r w:rsidRPr="00F35584">
              <w:tab/>
            </w:r>
            <w:r w:rsidRPr="00F35584">
              <w:tab/>
            </w:r>
            <w:r w:rsidRPr="00F35584">
              <w:tab/>
            </w:r>
            <w:r w:rsidRPr="00F35584">
              <w:tab/>
            </w:r>
            <w:r w:rsidRPr="00F35584">
              <w:tab/>
              <w:t>ServCellIndex</w:t>
            </w:r>
          </w:p>
          <w:p w:rsidR="00081065" w:rsidRPr="00F35584" w:rsidRDefault="00081065" w:rsidP="00081065">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SN-Addition</w:t>
            </w:r>
          </w:p>
          <w:p w:rsidR="00081065" w:rsidRDefault="00081065" w:rsidP="00081065">
            <w:pPr>
              <w:pStyle w:val="TAL"/>
              <w:rPr>
                <w:rFonts w:eastAsiaTheme="minorEastAsia"/>
                <w:b/>
                <w:i/>
                <w:lang w:eastAsia="zh-CN"/>
              </w:rPr>
            </w:pPr>
          </w:p>
          <w:p w:rsidR="00081065" w:rsidRDefault="00081065" w:rsidP="00081065">
            <w:pPr>
              <w:pStyle w:val="TAL"/>
              <w:rPr>
                <w:rFonts w:eastAsiaTheme="minorEastAsia"/>
                <w:b/>
                <w:i/>
                <w:lang w:eastAsia="zh-CN"/>
              </w:rPr>
            </w:pPr>
          </w:p>
          <w:p w:rsidR="00081065" w:rsidRPr="00F35584" w:rsidRDefault="00081065" w:rsidP="00081065">
            <w:pPr>
              <w:pStyle w:val="TAL"/>
              <w:rPr>
                <w:b/>
                <w:i/>
              </w:rPr>
            </w:pPr>
            <w:proofErr w:type="spellStart"/>
            <w:r w:rsidRPr="00F35584">
              <w:rPr>
                <w:b/>
                <w:i/>
              </w:rPr>
              <w:t>servCellIndexRangeSCG</w:t>
            </w:r>
            <w:proofErr w:type="spellEnd"/>
          </w:p>
          <w:p w:rsidR="00081065" w:rsidRDefault="00081065" w:rsidP="00081065">
            <w:pPr>
              <w:spacing w:beforeLines="50" w:before="120" w:afterLines="50" w:after="120"/>
              <w:rPr>
                <w:rFonts w:eastAsiaTheme="minorEastAsia"/>
                <w:lang w:eastAsia="zh-CN"/>
              </w:rPr>
            </w:pPr>
            <w:r w:rsidRPr="00F35584">
              <w:rPr>
                <w:lang w:val="en-GB"/>
              </w:rPr>
              <w:t>Range of serving cell indices that SN is allowed to configure for SCG serving cells.</w:t>
            </w:r>
          </w:p>
        </w:tc>
      </w:tr>
    </w:tbl>
    <w:p w:rsidR="00BA694A" w:rsidRDefault="00712E53" w:rsidP="00E5713A">
      <w:pPr>
        <w:spacing w:beforeLines="50" w:before="120" w:afterLines="50" w:after="120"/>
        <w:jc w:val="both"/>
        <w:rPr>
          <w:rFonts w:eastAsiaTheme="minorEastAsia"/>
          <w:lang w:eastAsia="zh-CN"/>
        </w:rPr>
      </w:pPr>
      <w:r>
        <w:rPr>
          <w:rFonts w:eastAsiaTheme="minorEastAsia" w:hint="eastAsia"/>
          <w:lang w:eastAsia="zh-CN"/>
        </w:rPr>
        <w:lastRenderedPageBreak/>
        <w:t>Regarding the serving cell index parti</w:t>
      </w:r>
      <w:r w:rsidR="00F6036D">
        <w:rPr>
          <w:rFonts w:eastAsiaTheme="minorEastAsia"/>
          <w:lang w:eastAsia="zh-CN"/>
        </w:rPr>
        <w:t>ti</w:t>
      </w:r>
      <w:r>
        <w:rPr>
          <w:rFonts w:eastAsiaTheme="minorEastAsia" w:hint="eastAsia"/>
          <w:lang w:eastAsia="zh-CN"/>
        </w:rPr>
        <w:t xml:space="preserve">oning between SN and MN, </w:t>
      </w:r>
      <w:r w:rsidR="00F6036D">
        <w:rPr>
          <w:rFonts w:eastAsiaTheme="minorEastAsia"/>
          <w:lang w:eastAsia="zh-CN"/>
        </w:rPr>
        <w:t>some companies</w:t>
      </w:r>
      <w:r w:rsidR="00A26B01">
        <w:rPr>
          <w:rFonts w:eastAsiaTheme="minorEastAsia" w:hint="eastAsia"/>
          <w:lang w:eastAsia="zh-CN"/>
        </w:rPr>
        <w:t xml:space="preserve"> think </w:t>
      </w:r>
      <w:r w:rsidR="00F6036D">
        <w:rPr>
          <w:rFonts w:eastAsiaTheme="minorEastAsia"/>
          <w:lang w:eastAsia="zh-CN"/>
        </w:rPr>
        <w:t xml:space="preserve">that </w:t>
      </w:r>
      <w:r w:rsidR="00A26B01">
        <w:rPr>
          <w:rFonts w:eastAsiaTheme="minorEastAsia" w:hint="eastAsia"/>
          <w:lang w:eastAsia="zh-CN"/>
        </w:rPr>
        <w:t xml:space="preserve">in case of EN-DC, network will always configure the </w:t>
      </w:r>
      <w:proofErr w:type="spellStart"/>
      <w:r w:rsidR="00A26B01" w:rsidRPr="00DB557A">
        <w:rPr>
          <w:rFonts w:eastAsiaTheme="minorEastAsia"/>
          <w:i/>
          <w:lang w:eastAsia="zh-CN"/>
        </w:rPr>
        <w:t>servCellIndexRangeSCG</w:t>
      </w:r>
      <w:proofErr w:type="spellEnd"/>
      <w:r w:rsidR="00C636F3">
        <w:rPr>
          <w:rFonts w:eastAsiaTheme="minorEastAsia" w:hint="eastAsia"/>
          <w:lang w:eastAsia="zh-CN"/>
        </w:rPr>
        <w:t xml:space="preserve"> </w:t>
      </w:r>
      <w:r w:rsidR="00A26B01" w:rsidRPr="00DB557A">
        <w:rPr>
          <w:rFonts w:eastAsiaTheme="minorEastAsia"/>
          <w:lang w:eastAsia="zh-CN"/>
        </w:rPr>
        <w:t xml:space="preserve">to be at the end of [0 31] and with a lowest value </w:t>
      </w:r>
      <w:r w:rsidR="00DB557A">
        <w:rPr>
          <w:rFonts w:eastAsiaTheme="minorEastAsia" w:hint="eastAsia"/>
          <w:lang w:eastAsia="zh-CN"/>
        </w:rPr>
        <w:t xml:space="preserve">equal or </w:t>
      </w:r>
      <w:r w:rsidR="00A26B01" w:rsidRPr="00DB557A">
        <w:rPr>
          <w:rFonts w:eastAsiaTheme="minorEastAsia"/>
          <w:lang w:eastAsia="zh-CN"/>
        </w:rPr>
        <w:t>higher than 8</w:t>
      </w:r>
      <w:r w:rsidR="00DB557A">
        <w:rPr>
          <w:rFonts w:eastAsiaTheme="minorEastAsia" w:hint="eastAsia"/>
          <w:lang w:eastAsia="zh-CN"/>
        </w:rPr>
        <w:t xml:space="preserve">. </w:t>
      </w:r>
      <w:r w:rsidR="00BA694A">
        <w:rPr>
          <w:rFonts w:eastAsiaTheme="minorEastAsia" w:hint="eastAsia"/>
          <w:lang w:eastAsia="zh-CN"/>
        </w:rPr>
        <w:t xml:space="preserve">But in our understanding, it is too restrictive considering </w:t>
      </w:r>
      <w:r w:rsidR="00F4142F">
        <w:rPr>
          <w:rFonts w:eastAsiaTheme="minorEastAsia"/>
          <w:lang w:eastAsia="zh-CN"/>
        </w:rPr>
        <w:t>always more than</w:t>
      </w:r>
      <w:r w:rsidR="00BA694A">
        <w:rPr>
          <w:rFonts w:eastAsiaTheme="minorEastAsia" w:hint="eastAsia"/>
          <w:lang w:eastAsia="zh-CN"/>
        </w:rPr>
        <w:t xml:space="preserve"> 8 serving cell</w:t>
      </w:r>
      <w:r w:rsidR="00F4142F">
        <w:rPr>
          <w:rFonts w:eastAsiaTheme="minorEastAsia"/>
          <w:lang w:eastAsia="zh-CN"/>
        </w:rPr>
        <w:t>s</w:t>
      </w:r>
      <w:r w:rsidR="00BA694A">
        <w:rPr>
          <w:rFonts w:eastAsiaTheme="minorEastAsia" w:hint="eastAsia"/>
          <w:lang w:eastAsia="zh-CN"/>
        </w:rPr>
        <w:t xml:space="preserve"> </w:t>
      </w:r>
      <w:r w:rsidR="00F4142F">
        <w:rPr>
          <w:rFonts w:eastAsiaTheme="minorEastAsia"/>
          <w:lang w:eastAsia="zh-CN"/>
        </w:rPr>
        <w:t xml:space="preserve">are allocated to </w:t>
      </w:r>
      <w:r w:rsidR="00BA694A">
        <w:rPr>
          <w:rFonts w:eastAsiaTheme="minorEastAsia" w:hint="eastAsia"/>
          <w:lang w:eastAsia="zh-CN"/>
        </w:rPr>
        <w:t>MN. For example, if the load of MN is light, while the load of SN is high</w:t>
      </w:r>
      <w:r w:rsidR="00F4142F">
        <w:rPr>
          <w:rFonts w:eastAsiaTheme="minorEastAsia"/>
          <w:lang w:eastAsia="zh-CN"/>
        </w:rPr>
        <w:t>,</w:t>
      </w:r>
      <w:r w:rsidR="00BA694A">
        <w:rPr>
          <w:rFonts w:eastAsiaTheme="minorEastAsia" w:hint="eastAsia"/>
          <w:lang w:eastAsia="zh-CN"/>
        </w:rPr>
        <w:t xml:space="preserve"> UE</w:t>
      </w:r>
      <w:r w:rsidR="00F4142F">
        <w:rPr>
          <w:rFonts w:eastAsiaTheme="minorEastAsia"/>
          <w:lang w:eastAsia="zh-CN"/>
        </w:rPr>
        <w:t>s</w:t>
      </w:r>
      <w:r w:rsidR="00BA694A">
        <w:rPr>
          <w:rFonts w:eastAsiaTheme="minorEastAsia" w:hint="eastAsia"/>
          <w:lang w:eastAsia="zh-CN"/>
        </w:rPr>
        <w:t xml:space="preserve"> with large amount of DL </w:t>
      </w:r>
      <w:r w:rsidR="00B85DE7">
        <w:rPr>
          <w:rFonts w:eastAsiaTheme="minorEastAsia"/>
          <w:lang w:eastAsia="zh-CN"/>
        </w:rPr>
        <w:t>data</w:t>
      </w:r>
      <w:r w:rsidR="00BA694A">
        <w:rPr>
          <w:rFonts w:eastAsiaTheme="minorEastAsia" w:hint="eastAsia"/>
          <w:lang w:eastAsia="zh-CN"/>
        </w:rPr>
        <w:t xml:space="preserve"> cannot </w:t>
      </w:r>
      <w:r w:rsidR="00B506C5">
        <w:rPr>
          <w:rFonts w:eastAsiaTheme="minorEastAsia"/>
          <w:lang w:eastAsia="zh-CN"/>
        </w:rPr>
        <w:t xml:space="preserve">really make use of all these </w:t>
      </w:r>
      <w:r w:rsidR="00BA694A">
        <w:rPr>
          <w:rFonts w:eastAsiaTheme="minorEastAsia" w:hint="eastAsia"/>
          <w:lang w:eastAsia="zh-CN"/>
        </w:rPr>
        <w:t>serving cell</w:t>
      </w:r>
      <w:r w:rsidR="00F4142F">
        <w:rPr>
          <w:rFonts w:eastAsiaTheme="minorEastAsia"/>
          <w:lang w:eastAsia="zh-CN"/>
        </w:rPr>
        <w:t>s</w:t>
      </w:r>
      <w:r w:rsidR="00BA694A">
        <w:rPr>
          <w:rFonts w:eastAsiaTheme="minorEastAsia" w:hint="eastAsia"/>
          <w:lang w:eastAsia="zh-CN"/>
        </w:rPr>
        <w:t xml:space="preserve"> on the lighted load MN, </w:t>
      </w:r>
      <w:r w:rsidR="00B506C5">
        <w:rPr>
          <w:rFonts w:eastAsiaTheme="minorEastAsia"/>
          <w:lang w:eastAsia="zh-CN"/>
        </w:rPr>
        <w:t xml:space="preserve">while they would need them on the SN side. This </w:t>
      </w:r>
      <w:r w:rsidR="00BA694A">
        <w:rPr>
          <w:rFonts w:eastAsiaTheme="minorEastAsia" w:hint="eastAsia"/>
          <w:lang w:eastAsia="zh-CN"/>
        </w:rPr>
        <w:t>will impact the UE</w:t>
      </w:r>
      <w:r w:rsidR="00BA694A">
        <w:rPr>
          <w:rFonts w:eastAsiaTheme="minorEastAsia"/>
          <w:lang w:eastAsia="zh-CN"/>
        </w:rPr>
        <w:t>’</w:t>
      </w:r>
      <w:r w:rsidR="00BA694A">
        <w:rPr>
          <w:rFonts w:eastAsiaTheme="minorEastAsia" w:hint="eastAsia"/>
          <w:lang w:eastAsia="zh-CN"/>
        </w:rPr>
        <w:t>s user experience and will reduce the system resource efficiency.</w:t>
      </w:r>
      <w:r w:rsidR="00B506C5">
        <w:rPr>
          <w:rFonts w:eastAsiaTheme="minorEastAsia"/>
          <w:lang w:eastAsia="zh-CN"/>
        </w:rPr>
        <w:t xml:space="preserve"> In essence, EN-DC was designed to ease quick initial deployments of NR, re-using LTE RAN and EPC infrastructures as anchors</w:t>
      </w:r>
      <w:r w:rsidR="003A1630">
        <w:rPr>
          <w:rFonts w:eastAsiaTheme="minorEastAsia"/>
          <w:lang w:eastAsia="zh-CN"/>
        </w:rPr>
        <w:t>, mainly for the C-plane</w:t>
      </w:r>
      <w:r w:rsidR="00B506C5">
        <w:rPr>
          <w:rFonts w:eastAsiaTheme="minorEastAsia"/>
          <w:lang w:eastAsia="zh-CN"/>
        </w:rPr>
        <w:t xml:space="preserve">. But such architecture should </w:t>
      </w:r>
      <w:r w:rsidR="003A1630">
        <w:rPr>
          <w:rFonts w:eastAsiaTheme="minorEastAsia"/>
          <w:lang w:eastAsia="zh-CN"/>
        </w:rPr>
        <w:t xml:space="preserve">allow leveraging the full U-plane performance of NR rather than limiting it. </w:t>
      </w:r>
      <w:r w:rsidR="00B506C5">
        <w:rPr>
          <w:rFonts w:eastAsiaTheme="minorEastAsia"/>
          <w:lang w:eastAsia="zh-CN"/>
        </w:rPr>
        <w:t>In summary</w:t>
      </w:r>
      <w:r w:rsidR="003A1630">
        <w:rPr>
          <w:rFonts w:eastAsiaTheme="minorEastAsia"/>
          <w:lang w:eastAsia="zh-CN"/>
        </w:rPr>
        <w:t>,</w:t>
      </w:r>
      <w:r w:rsidR="00B506C5">
        <w:rPr>
          <w:rFonts w:eastAsiaTheme="minorEastAsia"/>
          <w:lang w:eastAsia="zh-CN"/>
        </w:rPr>
        <w:t xml:space="preserve"> </w:t>
      </w:r>
      <w:r w:rsidR="003A1630">
        <w:rPr>
          <w:rFonts w:eastAsiaTheme="minorEastAsia"/>
          <w:lang w:eastAsia="zh-CN"/>
        </w:rPr>
        <w:t>we think such above limitation on the serving cell partitioning between MN and SN</w:t>
      </w:r>
      <w:r w:rsidR="00B506C5">
        <w:rPr>
          <w:rFonts w:eastAsiaTheme="minorEastAsia"/>
          <w:lang w:eastAsia="zh-CN"/>
        </w:rPr>
        <w:t xml:space="preserve"> brings significant restriction on the EN-DC deployments.</w:t>
      </w:r>
      <w:r w:rsidR="003A1630">
        <w:rPr>
          <w:rFonts w:eastAsiaTheme="minorEastAsia"/>
          <w:lang w:eastAsia="zh-CN"/>
        </w:rPr>
        <w:t xml:space="preserve"> And finally, future NR-NR DC architectures will likely inherit from such restriction, which is not future-proof.</w:t>
      </w:r>
    </w:p>
    <w:p w:rsidR="001967FD" w:rsidRDefault="00734D12" w:rsidP="001967FD">
      <w:pPr>
        <w:spacing w:beforeLines="50" w:before="120" w:afterLines="50" w:after="120"/>
        <w:rPr>
          <w:rFonts w:eastAsiaTheme="minorEastAsia"/>
          <w:lang w:eastAsia="zh-CN"/>
        </w:rPr>
      </w:pPr>
      <w:r w:rsidRPr="00087E9C">
        <w:rPr>
          <w:rFonts w:eastAsiaTheme="minorEastAsia" w:hint="eastAsia"/>
          <w:b/>
          <w:lang w:eastAsia="zh-CN"/>
        </w:rPr>
        <w:t>Observation</w:t>
      </w:r>
      <w:r>
        <w:rPr>
          <w:rFonts w:eastAsiaTheme="minorEastAsia" w:hint="eastAsia"/>
          <w:b/>
          <w:lang w:eastAsia="zh-CN"/>
        </w:rPr>
        <w:t xml:space="preserve"> 2</w:t>
      </w:r>
      <w:r w:rsidRPr="00087E9C">
        <w:rPr>
          <w:rFonts w:eastAsiaTheme="minorEastAsia" w:hint="eastAsia"/>
          <w:b/>
          <w:lang w:eastAsia="zh-CN"/>
        </w:rPr>
        <w:t>:</w:t>
      </w:r>
      <w:r>
        <w:rPr>
          <w:rFonts w:eastAsiaTheme="minorEastAsia" w:hint="eastAsia"/>
          <w:b/>
          <w:lang w:eastAsia="zh-CN"/>
        </w:rPr>
        <w:t xml:space="preserve"> </w:t>
      </w:r>
      <w:r w:rsidR="00BA694A">
        <w:rPr>
          <w:rFonts w:eastAsiaTheme="minorEastAsia" w:hint="eastAsia"/>
          <w:b/>
          <w:lang w:eastAsia="zh-CN"/>
        </w:rPr>
        <w:t>Serving cell index parti</w:t>
      </w:r>
      <w:r w:rsidR="00F32C67">
        <w:rPr>
          <w:rFonts w:eastAsiaTheme="minorEastAsia" w:hint="eastAsia"/>
          <w:b/>
          <w:lang w:eastAsia="zh-CN"/>
        </w:rPr>
        <w:t>ti</w:t>
      </w:r>
      <w:r w:rsidR="00BA694A">
        <w:rPr>
          <w:rFonts w:eastAsiaTheme="minorEastAsia" w:hint="eastAsia"/>
          <w:b/>
          <w:lang w:eastAsia="zh-CN"/>
        </w:rPr>
        <w:t xml:space="preserve">oning between MN and SN should be flexible, </w:t>
      </w:r>
      <w:r w:rsidR="0007022A">
        <w:rPr>
          <w:rFonts w:eastAsiaTheme="minorEastAsia"/>
          <w:b/>
          <w:lang w:eastAsia="zh-CN"/>
        </w:rPr>
        <w:t>rather than</w:t>
      </w:r>
      <w:r w:rsidR="00BA694A">
        <w:rPr>
          <w:rFonts w:eastAsiaTheme="minorEastAsia" w:hint="eastAsia"/>
          <w:b/>
          <w:lang w:eastAsia="zh-CN"/>
        </w:rPr>
        <w:t xml:space="preserve"> hard</w:t>
      </w:r>
      <w:r w:rsidR="0007022A">
        <w:rPr>
          <w:rFonts w:eastAsiaTheme="minorEastAsia"/>
          <w:b/>
          <w:lang w:eastAsia="zh-CN"/>
        </w:rPr>
        <w:t>-</w:t>
      </w:r>
      <w:r w:rsidR="00BA694A">
        <w:rPr>
          <w:rFonts w:eastAsiaTheme="minorEastAsia" w:hint="eastAsia"/>
          <w:b/>
          <w:lang w:eastAsia="zh-CN"/>
        </w:rPr>
        <w:t>split.</w:t>
      </w:r>
    </w:p>
    <w:p w:rsidR="00734D12" w:rsidRPr="00734D12" w:rsidRDefault="00734D12" w:rsidP="00E5713A">
      <w:pPr>
        <w:spacing w:beforeLines="50" w:before="120" w:afterLines="50" w:after="120"/>
        <w:jc w:val="both"/>
        <w:rPr>
          <w:rFonts w:eastAsiaTheme="minorEastAsia"/>
          <w:lang w:eastAsia="zh-CN"/>
        </w:rPr>
      </w:pPr>
      <w:r>
        <w:rPr>
          <w:rFonts w:eastAsiaTheme="minorEastAsia" w:hint="eastAsia"/>
          <w:lang w:eastAsia="zh-CN"/>
        </w:rPr>
        <w:t xml:space="preserve">Based on observation 2, </w:t>
      </w:r>
      <w:r w:rsidR="00BA694A">
        <w:rPr>
          <w:rFonts w:eastAsiaTheme="minorEastAsia" w:hint="eastAsia"/>
          <w:lang w:eastAsia="zh-CN"/>
        </w:rPr>
        <w:t>if the serving cell index parti</w:t>
      </w:r>
      <w:r w:rsidR="0007022A">
        <w:rPr>
          <w:rFonts w:eastAsiaTheme="minorEastAsia"/>
          <w:lang w:eastAsia="zh-CN"/>
        </w:rPr>
        <w:t>ti</w:t>
      </w:r>
      <w:r w:rsidR="00BA694A">
        <w:rPr>
          <w:rFonts w:eastAsiaTheme="minorEastAsia" w:hint="eastAsia"/>
          <w:lang w:eastAsia="zh-CN"/>
        </w:rPr>
        <w:t>oning between MN and SN is flexible, t</w:t>
      </w:r>
      <w:r>
        <w:rPr>
          <w:rFonts w:eastAsiaTheme="minorEastAsia" w:hint="eastAsia"/>
          <w:lang w:eastAsia="zh-CN"/>
        </w:rPr>
        <w:t>here are two possible cases</w:t>
      </w:r>
      <w:r w:rsidR="00BA694A">
        <w:rPr>
          <w:rFonts w:eastAsiaTheme="minorEastAsia" w:hint="eastAsia"/>
          <w:lang w:eastAsia="zh-CN"/>
        </w:rPr>
        <w:t xml:space="preserve"> to configure the </w:t>
      </w:r>
      <w:proofErr w:type="spellStart"/>
      <w:r w:rsidR="00BA694A" w:rsidRPr="00052902">
        <w:rPr>
          <w:i/>
        </w:rPr>
        <w:t>servCellIndexRangeSCG</w:t>
      </w:r>
      <w:proofErr w:type="spellEnd"/>
      <w:r w:rsidR="00BA694A">
        <w:rPr>
          <w:rFonts w:eastAsiaTheme="minorEastAsia" w:hint="eastAsia"/>
          <w:i/>
          <w:lang w:eastAsia="zh-CN"/>
        </w:rPr>
        <w:t xml:space="preserve"> </w:t>
      </w:r>
      <w:r w:rsidR="00BA694A" w:rsidRPr="00BA694A">
        <w:rPr>
          <w:rFonts w:eastAsiaTheme="minorEastAsia" w:hint="eastAsia"/>
          <w:lang w:eastAsia="zh-CN"/>
        </w:rPr>
        <w:t>IE</w:t>
      </w:r>
      <w:r w:rsidR="00BA694A">
        <w:rPr>
          <w:rFonts w:eastAsiaTheme="minorEastAsia" w:hint="eastAsia"/>
          <w:i/>
          <w:lang w:eastAsia="zh-CN"/>
        </w:rPr>
        <w:t>:</w:t>
      </w:r>
      <w:r w:rsidR="00BA694A">
        <w:rPr>
          <w:rFonts w:eastAsiaTheme="minorEastAsia" w:hint="eastAsia"/>
          <w:lang w:eastAsia="zh-CN"/>
        </w:rPr>
        <w:t xml:space="preserve"> </w:t>
      </w:r>
    </w:p>
    <w:p w:rsidR="00052902" w:rsidRDefault="00052902" w:rsidP="00E5713A">
      <w:pPr>
        <w:pStyle w:val="af"/>
        <w:numPr>
          <w:ilvl w:val="0"/>
          <w:numId w:val="8"/>
        </w:numPr>
        <w:spacing w:beforeLines="50" w:before="120" w:afterLines="50" w:after="120"/>
        <w:jc w:val="both"/>
        <w:rPr>
          <w:rFonts w:eastAsiaTheme="minorEastAsia"/>
          <w:lang w:eastAsia="zh-CN"/>
        </w:rPr>
      </w:pPr>
      <w:r>
        <w:rPr>
          <w:rFonts w:eastAsiaTheme="minorEastAsia" w:hint="eastAsia"/>
          <w:lang w:eastAsia="zh-CN"/>
        </w:rPr>
        <w:t xml:space="preserve">Case </w:t>
      </w:r>
      <w:r w:rsidR="00D95529">
        <w:rPr>
          <w:rFonts w:eastAsiaTheme="minorEastAsia" w:hint="eastAsia"/>
          <w:lang w:eastAsia="zh-CN"/>
        </w:rPr>
        <w:t>1</w:t>
      </w:r>
      <w:r>
        <w:rPr>
          <w:rFonts w:eastAsiaTheme="minorEastAsia" w:hint="eastAsia"/>
          <w:lang w:eastAsia="zh-CN"/>
        </w:rPr>
        <w:t xml:space="preserve">: the </w:t>
      </w:r>
      <w:proofErr w:type="spellStart"/>
      <w:r w:rsidRPr="00052902">
        <w:rPr>
          <w:i/>
        </w:rPr>
        <w:t>servCellIndexRangeSCG</w:t>
      </w:r>
      <w:proofErr w:type="spellEnd"/>
      <w:r>
        <w:rPr>
          <w:rFonts w:eastAsiaTheme="minorEastAsia" w:hint="eastAsia"/>
          <w:lang w:eastAsia="zh-CN"/>
        </w:rPr>
        <w:t xml:space="preserve"> is </w:t>
      </w:r>
      <w:r w:rsidR="001906FF">
        <w:rPr>
          <w:rFonts w:eastAsiaTheme="minorEastAsia"/>
          <w:lang w:eastAsia="zh-CN"/>
        </w:rPr>
        <w:t>at</w:t>
      </w:r>
      <w:r>
        <w:rPr>
          <w:rFonts w:eastAsiaTheme="minorEastAsia" w:hint="eastAsia"/>
          <w:lang w:eastAsia="zh-CN"/>
        </w:rPr>
        <w:t xml:space="preserve"> the </w:t>
      </w:r>
      <w:r w:rsidR="00332DB9">
        <w:rPr>
          <w:rFonts w:eastAsiaTheme="minorEastAsia" w:hint="eastAsia"/>
          <w:lang w:eastAsia="zh-CN"/>
        </w:rPr>
        <w:t>end of 0~31, but its lowest value is less than 8.</w:t>
      </w:r>
    </w:p>
    <w:p w:rsidR="00C00298" w:rsidRDefault="00C00298" w:rsidP="00C00298">
      <w:pPr>
        <w:pStyle w:val="af"/>
        <w:spacing w:beforeLines="50" w:before="120" w:afterLines="50" w:after="120"/>
        <w:ind w:left="420"/>
        <w:rPr>
          <w:rFonts w:eastAsiaTheme="minorEastAsia"/>
          <w:lang w:eastAsia="zh-CN"/>
        </w:rPr>
      </w:pPr>
    </w:p>
    <w:p w:rsidR="00D95529" w:rsidRDefault="00C00298" w:rsidP="00332DB9">
      <w:pPr>
        <w:pStyle w:val="af"/>
        <w:spacing w:beforeLines="50" w:before="120" w:afterLines="50" w:after="120"/>
        <w:ind w:left="420"/>
        <w:rPr>
          <w:rFonts w:eastAsiaTheme="minorEastAsia"/>
          <w:lang w:eastAsia="zh-CN"/>
        </w:rPr>
      </w:pPr>
      <w:r>
        <w:object w:dxaOrig="8999" w:dyaOrig="22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55pt;height:104.7pt" o:ole="">
            <v:imagedata r:id="rId9" o:title=""/>
          </v:shape>
          <o:OLEObject Type="Embed" ProgID="Visio.Drawing.11" ShapeID="_x0000_i1025" DrawAspect="Content" ObjectID="_1587540765" r:id="rId10"/>
        </w:object>
      </w:r>
    </w:p>
    <w:p w:rsidR="00C00298" w:rsidRDefault="00C00298" w:rsidP="00332DB9">
      <w:pPr>
        <w:pStyle w:val="af"/>
        <w:spacing w:beforeLines="50" w:before="120" w:afterLines="50" w:after="120"/>
        <w:ind w:left="420"/>
        <w:rPr>
          <w:rFonts w:eastAsiaTheme="minorEastAsia"/>
          <w:b/>
          <w:lang w:eastAsia="zh-CN"/>
        </w:rPr>
      </w:pPr>
      <w:r>
        <w:rPr>
          <w:rFonts w:eastAsiaTheme="minorEastAsia" w:hint="eastAsia"/>
          <w:lang w:eastAsia="zh-CN"/>
        </w:rPr>
        <w:t xml:space="preserve">                         </w:t>
      </w:r>
      <w:r w:rsidRPr="00C00298">
        <w:rPr>
          <w:rFonts w:eastAsiaTheme="minorEastAsia" w:hint="eastAsia"/>
          <w:b/>
          <w:lang w:eastAsia="zh-CN"/>
        </w:rPr>
        <w:t xml:space="preserve"> </w:t>
      </w:r>
    </w:p>
    <w:p w:rsidR="00C00298" w:rsidRPr="00C00298" w:rsidRDefault="00C00298" w:rsidP="00C00298">
      <w:pPr>
        <w:pStyle w:val="af"/>
        <w:spacing w:beforeLines="50" w:before="120" w:afterLines="50" w:after="120"/>
        <w:ind w:left="420" w:firstLineChars="750" w:firstLine="1506"/>
        <w:rPr>
          <w:rFonts w:eastAsiaTheme="minorEastAsia"/>
          <w:b/>
          <w:lang w:eastAsia="zh-CN"/>
        </w:rPr>
      </w:pPr>
      <w:r w:rsidRPr="00C00298">
        <w:rPr>
          <w:rFonts w:eastAsiaTheme="minorEastAsia" w:hint="eastAsia"/>
          <w:b/>
          <w:lang w:eastAsia="zh-CN"/>
        </w:rPr>
        <w:t xml:space="preserve"> </w:t>
      </w:r>
      <w:r>
        <w:rPr>
          <w:rFonts w:eastAsiaTheme="minorEastAsia" w:hint="eastAsia"/>
          <w:b/>
          <w:lang w:eastAsia="zh-CN"/>
        </w:rPr>
        <w:t>Figure-1</w:t>
      </w:r>
      <w:r w:rsidRPr="00C00298">
        <w:rPr>
          <w:rFonts w:eastAsiaTheme="minorEastAsia" w:hint="eastAsia"/>
          <w:b/>
          <w:lang w:eastAsia="zh-CN"/>
        </w:rPr>
        <w:t xml:space="preserve"> Example</w:t>
      </w:r>
      <w:r w:rsidR="00C90B31">
        <w:rPr>
          <w:rFonts w:eastAsiaTheme="minorEastAsia" w:hint="eastAsia"/>
          <w:b/>
          <w:lang w:eastAsia="zh-CN"/>
        </w:rPr>
        <w:t xml:space="preserve"> 1</w:t>
      </w:r>
      <w:r w:rsidRPr="00C00298">
        <w:rPr>
          <w:rFonts w:eastAsiaTheme="minorEastAsia" w:hint="eastAsia"/>
          <w:b/>
          <w:lang w:eastAsia="zh-CN"/>
        </w:rPr>
        <w:t xml:space="preserve"> of </w:t>
      </w:r>
      <w:proofErr w:type="spellStart"/>
      <w:r w:rsidRPr="00C00298">
        <w:rPr>
          <w:rFonts w:eastAsiaTheme="minorEastAsia" w:hint="eastAsia"/>
          <w:b/>
          <w:i/>
          <w:lang w:eastAsia="zh-CN"/>
        </w:rPr>
        <w:t>servCellIndexRangeSCG</w:t>
      </w:r>
      <w:proofErr w:type="spellEnd"/>
    </w:p>
    <w:p w:rsidR="00C00298" w:rsidRDefault="00C00298" w:rsidP="0079122A">
      <w:pPr>
        <w:spacing w:beforeLines="50" w:before="120" w:afterLines="50" w:after="120"/>
        <w:ind w:leftChars="200" w:left="400"/>
        <w:rPr>
          <w:rFonts w:eastAsiaTheme="minorEastAsia"/>
          <w:lang w:eastAsia="zh-CN"/>
        </w:rPr>
      </w:pPr>
    </w:p>
    <w:p w:rsidR="00332DB9" w:rsidRPr="00BC72B5" w:rsidRDefault="00C00298" w:rsidP="00E5713A">
      <w:pPr>
        <w:spacing w:beforeLines="50" w:before="120" w:afterLines="50" w:after="120"/>
        <w:ind w:leftChars="200" w:left="400"/>
        <w:jc w:val="both"/>
        <w:rPr>
          <w:rFonts w:eastAsiaTheme="minorEastAsia"/>
          <w:lang w:eastAsia="zh-CN"/>
        </w:rPr>
      </w:pPr>
      <w:r>
        <w:rPr>
          <w:rFonts w:eastAsiaTheme="minorEastAsia" w:hint="eastAsia"/>
          <w:lang w:eastAsia="zh-CN"/>
        </w:rPr>
        <w:t xml:space="preserve">One example is shown in the above Figure-1. </w:t>
      </w:r>
      <w:r w:rsidR="00332DB9">
        <w:rPr>
          <w:rFonts w:eastAsiaTheme="minorEastAsia" w:hint="eastAsia"/>
          <w:lang w:eastAsia="zh-CN"/>
        </w:rPr>
        <w:t>I</w:t>
      </w:r>
      <w:r w:rsidR="00266DF1">
        <w:rPr>
          <w:rFonts w:eastAsiaTheme="minorEastAsia" w:hint="eastAsia"/>
          <w:lang w:eastAsia="zh-CN"/>
        </w:rPr>
        <w:t>n this case</w:t>
      </w:r>
      <w:r w:rsidR="00BC72B5">
        <w:rPr>
          <w:rFonts w:eastAsiaTheme="minorEastAsia" w:hint="eastAsia"/>
          <w:lang w:eastAsia="zh-CN"/>
        </w:rPr>
        <w:t xml:space="preserve">, the LTE MN does not know </w:t>
      </w:r>
      <w:r w:rsidR="00266DF1" w:rsidRPr="00BC72B5">
        <w:rPr>
          <w:rFonts w:eastAsiaTheme="minorEastAsia" w:hint="eastAsia"/>
          <w:lang w:eastAsia="zh-CN"/>
        </w:rPr>
        <w:t xml:space="preserve">the highest </w:t>
      </w:r>
      <w:bookmarkStart w:id="8" w:name="OLE_LINK16"/>
      <w:bookmarkStart w:id="9" w:name="OLE_LINK17"/>
      <w:proofErr w:type="spellStart"/>
      <w:r w:rsidR="009E1118" w:rsidRPr="009E1118">
        <w:rPr>
          <w:rFonts w:eastAsiaTheme="minorEastAsia" w:hint="eastAsia"/>
          <w:i/>
          <w:lang w:eastAsia="zh-CN"/>
        </w:rPr>
        <w:t>ServCellIndex</w:t>
      </w:r>
      <w:bookmarkEnd w:id="8"/>
      <w:bookmarkEnd w:id="9"/>
      <w:proofErr w:type="spellEnd"/>
      <w:r w:rsidR="00266DF1" w:rsidRPr="00BC72B5">
        <w:rPr>
          <w:rFonts w:eastAsiaTheme="minorEastAsia" w:hint="eastAsia"/>
          <w:lang w:eastAsia="zh-CN"/>
        </w:rPr>
        <w:t xml:space="preserve"> with configured uplink</w:t>
      </w:r>
      <w:r w:rsidR="00332DB9" w:rsidRPr="00BC72B5">
        <w:rPr>
          <w:rFonts w:eastAsiaTheme="minorEastAsia" w:hint="eastAsia"/>
          <w:lang w:eastAsia="zh-CN"/>
        </w:rPr>
        <w:t xml:space="preserve"> </w:t>
      </w:r>
      <w:r w:rsidR="00311810">
        <w:rPr>
          <w:rFonts w:eastAsiaTheme="minorEastAsia" w:hint="eastAsia"/>
          <w:lang w:eastAsia="zh-CN"/>
        </w:rPr>
        <w:t>allocated by SN. Hence there</w:t>
      </w:r>
      <w:r w:rsidR="00332DB9" w:rsidRPr="00BC72B5">
        <w:rPr>
          <w:rFonts w:eastAsiaTheme="minorEastAsia" w:hint="eastAsia"/>
          <w:lang w:eastAsia="zh-CN"/>
        </w:rPr>
        <w:t xml:space="preserve"> will be ambiguity on the CC bitmap length of the </w:t>
      </w:r>
      <w:r w:rsidR="0079122A" w:rsidRPr="00BC72B5">
        <w:rPr>
          <w:rFonts w:eastAsiaTheme="minorEastAsia" w:hint="eastAsia"/>
          <w:lang w:eastAsia="zh-CN"/>
        </w:rPr>
        <w:t xml:space="preserve">DC PHR MAC CE </w:t>
      </w:r>
      <w:r w:rsidR="00332DB9" w:rsidRPr="00BC72B5">
        <w:rPr>
          <w:rFonts w:eastAsiaTheme="minorEastAsia" w:hint="eastAsia"/>
          <w:lang w:eastAsia="zh-CN"/>
        </w:rPr>
        <w:t xml:space="preserve">received by </w:t>
      </w:r>
      <w:r w:rsidR="0079122A" w:rsidRPr="00BC72B5">
        <w:rPr>
          <w:rFonts w:eastAsiaTheme="minorEastAsia" w:hint="eastAsia"/>
          <w:lang w:eastAsia="zh-CN"/>
        </w:rPr>
        <w:t>M</w:t>
      </w:r>
      <w:r w:rsidR="00332DB9" w:rsidRPr="00BC72B5">
        <w:rPr>
          <w:rFonts w:eastAsiaTheme="minorEastAsia" w:hint="eastAsia"/>
          <w:lang w:eastAsia="zh-CN"/>
        </w:rPr>
        <w:t>N.</w:t>
      </w:r>
    </w:p>
    <w:p w:rsidR="00D95529" w:rsidRPr="00311810" w:rsidRDefault="00D95529" w:rsidP="00E5713A">
      <w:pPr>
        <w:pStyle w:val="af"/>
        <w:spacing w:beforeLines="50" w:before="120" w:afterLines="50" w:after="120"/>
        <w:ind w:left="420"/>
        <w:jc w:val="both"/>
        <w:rPr>
          <w:rFonts w:eastAsiaTheme="minorEastAsia"/>
          <w:lang w:val="en-US" w:eastAsia="zh-CN"/>
        </w:rPr>
      </w:pPr>
    </w:p>
    <w:p w:rsidR="00D95529" w:rsidRDefault="00D95529" w:rsidP="00E5713A">
      <w:pPr>
        <w:pStyle w:val="af"/>
        <w:numPr>
          <w:ilvl w:val="0"/>
          <w:numId w:val="8"/>
        </w:numPr>
        <w:spacing w:beforeLines="50" w:before="120" w:afterLines="50" w:after="120"/>
        <w:jc w:val="both"/>
        <w:rPr>
          <w:rFonts w:eastAsiaTheme="minorEastAsia"/>
          <w:lang w:eastAsia="zh-CN"/>
        </w:rPr>
      </w:pPr>
      <w:r>
        <w:rPr>
          <w:rFonts w:eastAsiaTheme="minorEastAsia" w:hint="eastAsia"/>
          <w:lang w:eastAsia="zh-CN"/>
        </w:rPr>
        <w:t xml:space="preserve">Case 2: the </w:t>
      </w:r>
      <w:proofErr w:type="spellStart"/>
      <w:r w:rsidRPr="00052902">
        <w:rPr>
          <w:i/>
        </w:rPr>
        <w:t>servCellIndexRangeSCG</w:t>
      </w:r>
      <w:proofErr w:type="spellEnd"/>
      <w:r>
        <w:rPr>
          <w:rFonts w:eastAsiaTheme="minorEastAsia" w:hint="eastAsia"/>
          <w:lang w:eastAsia="zh-CN"/>
        </w:rPr>
        <w:t xml:space="preserve"> is in the middle of 0~31, e.g., from 4~16.</w:t>
      </w:r>
      <w:r w:rsidRPr="00D95529">
        <w:t xml:space="preserve"> </w:t>
      </w:r>
    </w:p>
    <w:p w:rsidR="00C90B31" w:rsidRDefault="00C90B31" w:rsidP="00C90B31">
      <w:pPr>
        <w:pStyle w:val="af"/>
        <w:spacing w:beforeLines="50" w:before="120" w:afterLines="50" w:after="120"/>
        <w:ind w:left="420"/>
        <w:rPr>
          <w:rFonts w:eastAsiaTheme="minorEastAsia"/>
          <w:lang w:eastAsia="zh-CN"/>
        </w:rPr>
      </w:pPr>
    </w:p>
    <w:p w:rsidR="00D95529" w:rsidRDefault="00C90B31" w:rsidP="00D95529">
      <w:pPr>
        <w:pStyle w:val="af"/>
        <w:spacing w:beforeLines="50" w:before="120" w:afterLines="50" w:after="120"/>
        <w:ind w:left="420"/>
        <w:rPr>
          <w:rFonts w:eastAsiaTheme="minorEastAsia"/>
          <w:lang w:eastAsia="zh-CN"/>
        </w:rPr>
      </w:pPr>
      <w:r>
        <w:object w:dxaOrig="9073" w:dyaOrig="2312">
          <v:shape id="_x0000_i1026" type="#_x0000_t75" style="width:399.3pt;height:105.15pt" o:ole="">
            <v:imagedata r:id="rId11" o:title=""/>
          </v:shape>
          <o:OLEObject Type="Embed" ProgID="Visio.Drawing.11" ShapeID="_x0000_i1026" DrawAspect="Content" ObjectID="_1587540766" r:id="rId12"/>
        </w:object>
      </w:r>
    </w:p>
    <w:p w:rsidR="00C90B31" w:rsidRDefault="00C90B31" w:rsidP="00C90B31">
      <w:pPr>
        <w:pStyle w:val="af"/>
        <w:spacing w:beforeLines="50" w:before="120" w:afterLines="50" w:after="120"/>
        <w:ind w:left="420" w:firstLineChars="800" w:firstLine="1606"/>
        <w:rPr>
          <w:rFonts w:eastAsiaTheme="minorEastAsia"/>
          <w:b/>
          <w:i/>
          <w:lang w:eastAsia="zh-CN"/>
        </w:rPr>
      </w:pPr>
      <w:r>
        <w:rPr>
          <w:rFonts w:eastAsiaTheme="minorEastAsia" w:hint="eastAsia"/>
          <w:b/>
          <w:lang w:eastAsia="zh-CN"/>
        </w:rPr>
        <w:t>Figure-2</w:t>
      </w:r>
      <w:r w:rsidRPr="00C00298">
        <w:rPr>
          <w:rFonts w:eastAsiaTheme="minorEastAsia" w:hint="eastAsia"/>
          <w:b/>
          <w:lang w:eastAsia="zh-CN"/>
        </w:rPr>
        <w:t xml:space="preserve"> Example</w:t>
      </w:r>
      <w:r>
        <w:rPr>
          <w:rFonts w:eastAsiaTheme="minorEastAsia" w:hint="eastAsia"/>
          <w:b/>
          <w:lang w:eastAsia="zh-CN"/>
        </w:rPr>
        <w:t xml:space="preserve"> 2</w:t>
      </w:r>
      <w:r w:rsidRPr="00C00298">
        <w:rPr>
          <w:rFonts w:eastAsiaTheme="minorEastAsia" w:hint="eastAsia"/>
          <w:b/>
          <w:lang w:eastAsia="zh-CN"/>
        </w:rPr>
        <w:t xml:space="preserve"> of </w:t>
      </w:r>
      <w:proofErr w:type="spellStart"/>
      <w:r w:rsidRPr="00C00298">
        <w:rPr>
          <w:rFonts w:eastAsiaTheme="minorEastAsia" w:hint="eastAsia"/>
          <w:b/>
          <w:i/>
          <w:lang w:eastAsia="zh-CN"/>
        </w:rPr>
        <w:t>servCellIndexRangeSCG</w:t>
      </w:r>
      <w:proofErr w:type="spellEnd"/>
    </w:p>
    <w:p w:rsidR="00BE44DC" w:rsidRPr="00C90B31" w:rsidRDefault="00BE44DC" w:rsidP="00BE44DC">
      <w:pPr>
        <w:pStyle w:val="af"/>
        <w:spacing w:beforeLines="50" w:before="120" w:afterLines="50" w:after="120"/>
        <w:ind w:left="420" w:firstLineChars="800" w:firstLine="1600"/>
        <w:rPr>
          <w:rFonts w:eastAsiaTheme="minorEastAsia"/>
          <w:lang w:eastAsia="zh-CN"/>
        </w:rPr>
      </w:pPr>
    </w:p>
    <w:p w:rsidR="00854DDE" w:rsidRDefault="00854DDE" w:rsidP="00E5713A">
      <w:pPr>
        <w:spacing w:beforeLines="50" w:before="120" w:afterLines="50" w:after="120"/>
        <w:ind w:leftChars="200" w:left="400"/>
        <w:jc w:val="both"/>
        <w:rPr>
          <w:rFonts w:eastAsiaTheme="minorEastAsia"/>
          <w:lang w:eastAsia="zh-CN"/>
        </w:rPr>
      </w:pPr>
      <w:r>
        <w:rPr>
          <w:rFonts w:eastAsiaTheme="minorEastAsia" w:hint="eastAsia"/>
          <w:lang w:eastAsia="zh-CN"/>
        </w:rPr>
        <w:t>In this case, the ambiguity is more serious than Case 1:</w:t>
      </w:r>
    </w:p>
    <w:p w:rsidR="00854DDE" w:rsidRDefault="00F526CF" w:rsidP="00E5713A">
      <w:pPr>
        <w:pStyle w:val="af"/>
        <w:numPr>
          <w:ilvl w:val="1"/>
          <w:numId w:val="10"/>
        </w:numPr>
        <w:spacing w:beforeLines="50" w:before="120" w:afterLines="50" w:after="120"/>
        <w:jc w:val="both"/>
        <w:rPr>
          <w:rFonts w:eastAsiaTheme="minorEastAsia"/>
          <w:lang w:eastAsia="zh-CN"/>
        </w:rPr>
      </w:pPr>
      <w:r>
        <w:rPr>
          <w:rFonts w:eastAsiaTheme="minorEastAsia" w:hint="eastAsia"/>
          <w:lang w:eastAsia="zh-CN"/>
        </w:rPr>
        <w:lastRenderedPageBreak/>
        <w:t>For MN, i</w:t>
      </w:r>
      <w:r w:rsidR="008B5CB8" w:rsidRPr="00854DDE">
        <w:rPr>
          <w:rFonts w:eastAsiaTheme="minorEastAsia" w:hint="eastAsia"/>
          <w:lang w:eastAsia="zh-CN"/>
        </w:rPr>
        <w:t xml:space="preserve">f </w:t>
      </w:r>
      <w:r>
        <w:rPr>
          <w:rFonts w:eastAsiaTheme="minorEastAsia" w:hint="eastAsia"/>
          <w:lang w:eastAsia="zh-CN"/>
        </w:rPr>
        <w:t xml:space="preserve">it knows </w:t>
      </w:r>
      <w:r w:rsidR="008B5CB8" w:rsidRPr="00854DDE">
        <w:rPr>
          <w:rFonts w:eastAsiaTheme="minorEastAsia" w:hint="eastAsia"/>
          <w:lang w:eastAsia="zh-CN"/>
        </w:rPr>
        <w:t>the highest</w:t>
      </w:r>
      <w:r w:rsidR="008B5CB8" w:rsidRPr="00F526CF">
        <w:rPr>
          <w:rFonts w:eastAsiaTheme="minorEastAsia" w:hint="eastAsia"/>
          <w:i/>
          <w:lang w:eastAsia="zh-CN"/>
        </w:rPr>
        <w:t xml:space="preserve"> </w:t>
      </w:r>
      <w:proofErr w:type="spellStart"/>
      <w:r w:rsidRPr="00F526CF">
        <w:rPr>
          <w:rFonts w:eastAsiaTheme="minorEastAsia" w:hint="eastAsia"/>
          <w:i/>
          <w:lang w:eastAsia="zh-CN"/>
        </w:rPr>
        <w:t>ServCellIndex</w:t>
      </w:r>
      <w:proofErr w:type="spellEnd"/>
      <w:r>
        <w:rPr>
          <w:rFonts w:eastAsiaTheme="minorEastAsia" w:hint="eastAsia"/>
          <w:lang w:eastAsia="zh-CN"/>
        </w:rPr>
        <w:t xml:space="preserve"> </w:t>
      </w:r>
      <w:r w:rsidR="008B5CB8" w:rsidRPr="00854DDE">
        <w:rPr>
          <w:rFonts w:eastAsiaTheme="minorEastAsia" w:hint="eastAsia"/>
          <w:lang w:eastAsia="zh-CN"/>
        </w:rPr>
        <w:t>with configured uplink is configured by SN, the same CC bitmap length ambiguity issue</w:t>
      </w:r>
      <w:r w:rsidR="00854DDE">
        <w:rPr>
          <w:rFonts w:eastAsiaTheme="minorEastAsia" w:hint="eastAsia"/>
          <w:lang w:eastAsia="zh-CN"/>
        </w:rPr>
        <w:t xml:space="preserve"> as Case 1</w:t>
      </w:r>
      <w:r>
        <w:rPr>
          <w:rFonts w:eastAsiaTheme="minorEastAsia" w:hint="eastAsia"/>
          <w:lang w:eastAsia="zh-CN"/>
        </w:rPr>
        <w:t xml:space="preserve"> </w:t>
      </w:r>
      <w:r w:rsidR="008B5CB8" w:rsidRPr="00854DDE">
        <w:rPr>
          <w:rFonts w:eastAsiaTheme="minorEastAsia" w:hint="eastAsia"/>
          <w:lang w:eastAsia="zh-CN"/>
        </w:rPr>
        <w:t>exists</w:t>
      </w:r>
      <w:r w:rsidR="00854DDE">
        <w:rPr>
          <w:rFonts w:eastAsiaTheme="minorEastAsia" w:hint="eastAsia"/>
          <w:lang w:eastAsia="zh-CN"/>
        </w:rPr>
        <w:t xml:space="preserve"> for MN;</w:t>
      </w:r>
    </w:p>
    <w:p w:rsidR="00854DDE" w:rsidRDefault="00F526CF" w:rsidP="00E5713A">
      <w:pPr>
        <w:pStyle w:val="af"/>
        <w:numPr>
          <w:ilvl w:val="1"/>
          <w:numId w:val="10"/>
        </w:numPr>
        <w:spacing w:beforeLines="50" w:before="120" w:afterLines="50" w:after="120"/>
        <w:jc w:val="both"/>
        <w:rPr>
          <w:rFonts w:eastAsiaTheme="minorEastAsia"/>
          <w:lang w:eastAsia="zh-CN"/>
        </w:rPr>
      </w:pPr>
      <w:r>
        <w:rPr>
          <w:rFonts w:eastAsiaTheme="minorEastAsia" w:hint="eastAsia"/>
          <w:lang w:eastAsia="zh-CN"/>
        </w:rPr>
        <w:t xml:space="preserve">For SN, it does not know which </w:t>
      </w:r>
      <w:proofErr w:type="spellStart"/>
      <w:r w:rsidRPr="00F526CF">
        <w:rPr>
          <w:rFonts w:eastAsiaTheme="minorEastAsia" w:hint="eastAsia"/>
          <w:i/>
          <w:lang w:eastAsia="zh-CN"/>
        </w:rPr>
        <w:t>ServCellIndex</w:t>
      </w:r>
      <w:r>
        <w:rPr>
          <w:rFonts w:eastAsiaTheme="minorEastAsia" w:hint="eastAsia"/>
          <w:i/>
          <w:lang w:eastAsia="zh-CN"/>
        </w:rPr>
        <w:t>s</w:t>
      </w:r>
      <w:proofErr w:type="spellEnd"/>
      <w:r w:rsidRPr="00F526CF">
        <w:rPr>
          <w:rFonts w:eastAsiaTheme="minorEastAsia" w:hint="eastAsia"/>
          <w:lang w:eastAsia="zh-CN"/>
        </w:rPr>
        <w:t xml:space="preserve"> </w:t>
      </w:r>
      <w:r>
        <w:rPr>
          <w:rFonts w:eastAsiaTheme="minorEastAsia" w:hint="eastAsia"/>
          <w:lang w:eastAsia="zh-CN"/>
        </w:rPr>
        <w:t>are allocated by MN. I</w:t>
      </w:r>
      <w:r w:rsidR="00854DDE" w:rsidRPr="00854DDE">
        <w:rPr>
          <w:rFonts w:eastAsiaTheme="minorEastAsia" w:hint="eastAsia"/>
          <w:lang w:eastAsia="zh-CN"/>
        </w:rPr>
        <w:t xml:space="preserve">f the highest </w:t>
      </w:r>
      <w:proofErr w:type="spellStart"/>
      <w:r w:rsidR="009E1118" w:rsidRPr="009E1118">
        <w:rPr>
          <w:rFonts w:eastAsiaTheme="minorEastAsia" w:hint="eastAsia"/>
          <w:i/>
          <w:lang w:eastAsia="zh-CN"/>
        </w:rPr>
        <w:t>ServCellIndex</w:t>
      </w:r>
      <w:r w:rsidR="00854DDE" w:rsidRPr="00854DDE">
        <w:rPr>
          <w:rFonts w:eastAsiaTheme="minorEastAsia" w:hint="eastAsia"/>
          <w:lang w:eastAsia="zh-CN"/>
        </w:rPr>
        <w:t>with</w:t>
      </w:r>
      <w:proofErr w:type="spellEnd"/>
      <w:r w:rsidR="00854DDE" w:rsidRPr="00854DDE">
        <w:rPr>
          <w:rFonts w:eastAsiaTheme="minorEastAsia" w:hint="eastAsia"/>
          <w:lang w:eastAsia="zh-CN"/>
        </w:rPr>
        <w:t xml:space="preserve"> configured uplink is configured by</w:t>
      </w:r>
      <w:r w:rsidR="00854DDE">
        <w:rPr>
          <w:rFonts w:eastAsiaTheme="minorEastAsia" w:hint="eastAsia"/>
          <w:lang w:eastAsia="zh-CN"/>
        </w:rPr>
        <w:t xml:space="preserve"> M</w:t>
      </w:r>
      <w:r w:rsidR="00854DDE" w:rsidRPr="00854DDE">
        <w:rPr>
          <w:rFonts w:eastAsiaTheme="minorEastAsia" w:hint="eastAsia"/>
          <w:lang w:eastAsia="zh-CN"/>
        </w:rPr>
        <w:t>N</w:t>
      </w:r>
      <w:r w:rsidR="00FE2CBC">
        <w:rPr>
          <w:rFonts w:eastAsiaTheme="minorEastAsia" w:hint="eastAsia"/>
          <w:lang w:eastAsia="zh-CN"/>
        </w:rPr>
        <w:t xml:space="preserve"> is equal or larger than 8</w:t>
      </w:r>
      <w:r>
        <w:rPr>
          <w:rFonts w:eastAsiaTheme="minorEastAsia" w:hint="eastAsia"/>
          <w:lang w:eastAsia="zh-CN"/>
        </w:rPr>
        <w:t xml:space="preserve"> and the</w:t>
      </w:r>
      <w:r w:rsidRPr="00F526CF">
        <w:rPr>
          <w:rFonts w:eastAsiaTheme="minorEastAsia" w:hint="eastAsia"/>
          <w:i/>
          <w:lang w:eastAsia="zh-CN"/>
        </w:rPr>
        <w:t xml:space="preserve"> </w:t>
      </w:r>
      <w:r>
        <w:rPr>
          <w:rFonts w:eastAsiaTheme="minorEastAsia" w:hint="eastAsia"/>
          <w:i/>
          <w:lang w:eastAsia="zh-CN"/>
        </w:rPr>
        <w:t xml:space="preserve">highest </w:t>
      </w:r>
      <w:proofErr w:type="spellStart"/>
      <w:r w:rsidR="009E1118" w:rsidRPr="009E1118">
        <w:rPr>
          <w:rFonts w:eastAsiaTheme="minorEastAsia" w:hint="eastAsia"/>
          <w:i/>
          <w:lang w:eastAsia="zh-CN"/>
        </w:rPr>
        <w:t>ServCellIndex</w:t>
      </w:r>
      <w:proofErr w:type="spellEnd"/>
      <w:r w:rsidRPr="00854DDE">
        <w:rPr>
          <w:rFonts w:eastAsiaTheme="minorEastAsia" w:hint="eastAsia"/>
          <w:lang w:eastAsia="zh-CN"/>
        </w:rPr>
        <w:t xml:space="preserve"> with configured uplink </w:t>
      </w:r>
      <w:r>
        <w:rPr>
          <w:rFonts w:eastAsiaTheme="minorEastAsia" w:hint="eastAsia"/>
          <w:lang w:eastAsia="zh-CN"/>
        </w:rPr>
        <w:t xml:space="preserve">allocated by MN is smaller than </w:t>
      </w:r>
      <w:r w:rsidR="00FD501D">
        <w:rPr>
          <w:rFonts w:eastAsiaTheme="minorEastAsia" w:hint="eastAsia"/>
          <w:lang w:eastAsia="zh-CN"/>
        </w:rPr>
        <w:t xml:space="preserve">8, </w:t>
      </w:r>
      <w:r w:rsidR="00854DDE">
        <w:rPr>
          <w:rFonts w:eastAsiaTheme="minorEastAsia" w:hint="eastAsia"/>
          <w:lang w:eastAsia="zh-CN"/>
        </w:rPr>
        <w:t>ambiguity on the CC bitmap length of NR Multiple Entry PHR MAC CE also exists on the SN.</w:t>
      </w:r>
    </w:p>
    <w:p w:rsidR="009318B2" w:rsidRDefault="009318B2" w:rsidP="00E5713A">
      <w:pPr>
        <w:spacing w:beforeLines="50" w:before="120" w:afterLines="50" w:after="120"/>
        <w:jc w:val="both"/>
        <w:rPr>
          <w:rFonts w:eastAsiaTheme="minorEastAsia"/>
          <w:b/>
          <w:lang w:eastAsia="zh-CN"/>
        </w:rPr>
      </w:pPr>
      <w:r w:rsidRPr="00087E9C">
        <w:rPr>
          <w:rFonts w:eastAsiaTheme="minorEastAsia" w:hint="eastAsia"/>
          <w:b/>
          <w:lang w:eastAsia="zh-CN"/>
        </w:rPr>
        <w:t>Observation</w:t>
      </w:r>
      <w:r>
        <w:rPr>
          <w:rFonts w:eastAsiaTheme="minorEastAsia" w:hint="eastAsia"/>
          <w:b/>
          <w:lang w:eastAsia="zh-CN"/>
        </w:rPr>
        <w:t xml:space="preserve"> </w:t>
      </w:r>
      <w:r w:rsidR="009E1118">
        <w:rPr>
          <w:rFonts w:eastAsiaTheme="minorEastAsia" w:hint="eastAsia"/>
          <w:b/>
          <w:lang w:eastAsia="zh-CN"/>
        </w:rPr>
        <w:t>3</w:t>
      </w:r>
      <w:r w:rsidRPr="009C4442">
        <w:rPr>
          <w:rFonts w:eastAsiaTheme="minorEastAsia" w:hint="eastAsia"/>
          <w:b/>
          <w:lang w:eastAsia="zh-CN"/>
        </w:rPr>
        <w:t>:</w:t>
      </w:r>
      <w:r w:rsidR="009C4442" w:rsidRPr="009C4442">
        <w:rPr>
          <w:rFonts w:eastAsiaTheme="minorEastAsia" w:hint="eastAsia"/>
          <w:b/>
          <w:lang w:eastAsia="zh-CN"/>
        </w:rPr>
        <w:t xml:space="preserve"> If the highest </w:t>
      </w:r>
      <w:proofErr w:type="spellStart"/>
      <w:r w:rsidR="009E1118" w:rsidRPr="009E1118">
        <w:rPr>
          <w:rFonts w:eastAsiaTheme="minorEastAsia" w:hint="eastAsia"/>
          <w:i/>
          <w:lang w:eastAsia="zh-CN"/>
        </w:rPr>
        <w:t>ServCellIndex</w:t>
      </w:r>
      <w:proofErr w:type="spellEnd"/>
      <w:r w:rsidR="009C4442" w:rsidRPr="009C4442">
        <w:rPr>
          <w:rFonts w:eastAsiaTheme="minorEastAsia" w:hint="eastAsia"/>
          <w:b/>
          <w:lang w:eastAsia="zh-CN"/>
        </w:rPr>
        <w:t xml:space="preserve"> with configured uplink is configured by SN</w:t>
      </w:r>
      <w:r w:rsidR="00085047" w:rsidRPr="009C4442">
        <w:rPr>
          <w:rFonts w:eastAsiaTheme="minorEastAsia" w:hint="eastAsia"/>
          <w:b/>
          <w:lang w:eastAsia="zh-CN"/>
        </w:rPr>
        <w:t>,</w:t>
      </w:r>
      <w:r w:rsidR="00085047">
        <w:rPr>
          <w:rFonts w:eastAsiaTheme="minorEastAsia" w:hint="eastAsia"/>
          <w:b/>
          <w:lang w:eastAsia="zh-CN"/>
        </w:rPr>
        <w:t xml:space="preserve"> </w:t>
      </w:r>
      <w:r>
        <w:rPr>
          <w:rFonts w:eastAsiaTheme="minorEastAsia" w:hint="eastAsia"/>
          <w:b/>
          <w:lang w:eastAsia="zh-CN"/>
        </w:rPr>
        <w:t>there will be ambiguity on</w:t>
      </w:r>
      <w:r w:rsidR="009C4442">
        <w:rPr>
          <w:rFonts w:eastAsiaTheme="minorEastAsia" w:hint="eastAsia"/>
          <w:b/>
          <w:lang w:eastAsia="zh-CN"/>
        </w:rPr>
        <w:t xml:space="preserve"> CC bitmap length of</w:t>
      </w:r>
      <w:r>
        <w:rPr>
          <w:rFonts w:eastAsiaTheme="minorEastAsia" w:hint="eastAsia"/>
          <w:b/>
          <w:lang w:eastAsia="zh-CN"/>
        </w:rPr>
        <w:t xml:space="preserve"> </w:t>
      </w:r>
      <w:r w:rsidR="00085047">
        <w:rPr>
          <w:rFonts w:eastAsiaTheme="minorEastAsia" w:hint="eastAsia"/>
          <w:b/>
          <w:lang w:eastAsia="zh-CN"/>
        </w:rPr>
        <w:t>DC PHR MAC CE received by MN.</w:t>
      </w:r>
    </w:p>
    <w:p w:rsidR="009C4442" w:rsidRDefault="009C4442" w:rsidP="00E5713A">
      <w:pPr>
        <w:spacing w:beforeLines="50" w:before="120" w:afterLines="50" w:after="120"/>
        <w:jc w:val="both"/>
        <w:rPr>
          <w:rFonts w:eastAsiaTheme="minorEastAsia"/>
          <w:b/>
          <w:lang w:eastAsia="zh-CN"/>
        </w:rPr>
      </w:pPr>
      <w:r w:rsidRPr="00087E9C">
        <w:rPr>
          <w:rFonts w:eastAsiaTheme="minorEastAsia" w:hint="eastAsia"/>
          <w:b/>
          <w:lang w:eastAsia="zh-CN"/>
        </w:rPr>
        <w:t>Observation</w:t>
      </w:r>
      <w:r>
        <w:rPr>
          <w:rFonts w:eastAsiaTheme="minorEastAsia" w:hint="eastAsia"/>
          <w:b/>
          <w:lang w:eastAsia="zh-CN"/>
        </w:rPr>
        <w:t xml:space="preserve"> </w:t>
      </w:r>
      <w:r w:rsidR="009E1118">
        <w:rPr>
          <w:rFonts w:eastAsiaTheme="minorEastAsia" w:hint="eastAsia"/>
          <w:b/>
          <w:lang w:eastAsia="zh-CN"/>
        </w:rPr>
        <w:t>4</w:t>
      </w:r>
      <w:r w:rsidRPr="009C4442">
        <w:rPr>
          <w:rFonts w:eastAsiaTheme="minorEastAsia" w:hint="eastAsia"/>
          <w:b/>
          <w:lang w:eastAsia="zh-CN"/>
        </w:rPr>
        <w:t xml:space="preserve">: If the highest </w:t>
      </w:r>
      <w:proofErr w:type="spellStart"/>
      <w:r w:rsidR="009E1118" w:rsidRPr="009E1118">
        <w:rPr>
          <w:rFonts w:eastAsiaTheme="minorEastAsia" w:hint="eastAsia"/>
          <w:i/>
          <w:lang w:eastAsia="zh-CN"/>
        </w:rPr>
        <w:t>ServCellIndex</w:t>
      </w:r>
      <w:proofErr w:type="spellEnd"/>
      <w:r w:rsidR="00F32C67">
        <w:rPr>
          <w:rFonts w:eastAsiaTheme="minorEastAsia" w:hint="eastAsia"/>
          <w:i/>
          <w:lang w:eastAsia="zh-CN"/>
        </w:rPr>
        <w:t xml:space="preserve"> </w:t>
      </w:r>
      <w:r w:rsidRPr="009C4442">
        <w:rPr>
          <w:rFonts w:eastAsiaTheme="minorEastAsia" w:hint="eastAsia"/>
          <w:b/>
          <w:lang w:eastAsia="zh-CN"/>
        </w:rPr>
        <w:t>with configured uplink is configured by</w:t>
      </w:r>
      <w:r>
        <w:rPr>
          <w:rFonts w:eastAsiaTheme="minorEastAsia" w:hint="eastAsia"/>
          <w:b/>
          <w:lang w:eastAsia="zh-CN"/>
        </w:rPr>
        <w:t xml:space="preserve"> M</w:t>
      </w:r>
      <w:r w:rsidRPr="009C4442">
        <w:rPr>
          <w:rFonts w:eastAsiaTheme="minorEastAsia" w:hint="eastAsia"/>
          <w:b/>
          <w:lang w:eastAsia="zh-CN"/>
        </w:rPr>
        <w:t>N,</w:t>
      </w:r>
      <w:r>
        <w:rPr>
          <w:rFonts w:eastAsiaTheme="minorEastAsia" w:hint="eastAsia"/>
          <w:b/>
          <w:lang w:eastAsia="zh-CN"/>
        </w:rPr>
        <w:t xml:space="preserve"> there will be ambiguity on CC bitmap length of Multiple Entry PHR MAC CE received by </w:t>
      </w:r>
      <w:r w:rsidR="002328ED">
        <w:rPr>
          <w:rFonts w:eastAsiaTheme="minorEastAsia" w:hint="eastAsia"/>
          <w:b/>
          <w:lang w:eastAsia="zh-CN"/>
        </w:rPr>
        <w:t>S</w:t>
      </w:r>
      <w:r>
        <w:rPr>
          <w:rFonts w:eastAsiaTheme="minorEastAsia" w:hint="eastAsia"/>
          <w:b/>
          <w:lang w:eastAsia="zh-CN"/>
        </w:rPr>
        <w:t>N.</w:t>
      </w:r>
    </w:p>
    <w:p w:rsidR="00377DC1" w:rsidRDefault="00377DC1" w:rsidP="00E5713A">
      <w:pPr>
        <w:spacing w:beforeLines="50" w:before="120" w:afterLines="50" w:after="120"/>
        <w:jc w:val="both"/>
        <w:rPr>
          <w:rFonts w:eastAsiaTheme="minorEastAsia"/>
          <w:lang w:eastAsia="zh-CN"/>
        </w:rPr>
      </w:pPr>
    </w:p>
    <w:p w:rsidR="001032E8" w:rsidRDefault="001032E8" w:rsidP="00E5713A">
      <w:pPr>
        <w:spacing w:beforeLines="50" w:before="120" w:afterLines="50" w:after="120"/>
        <w:jc w:val="both"/>
        <w:rPr>
          <w:rFonts w:eastAsiaTheme="minorEastAsia"/>
          <w:lang w:eastAsia="zh-CN"/>
        </w:rPr>
      </w:pPr>
      <w:r>
        <w:rPr>
          <w:rFonts w:eastAsiaTheme="minorEastAsia" w:hint="eastAsia"/>
          <w:lang w:eastAsia="zh-CN"/>
        </w:rPr>
        <w:t>Furthermore, considering the further extension to NR-NR DC, even if th</w:t>
      </w:r>
      <w:r w:rsidRPr="001032E8">
        <w:rPr>
          <w:rFonts w:eastAsiaTheme="minorEastAsia" w:hint="eastAsia"/>
          <w:lang w:eastAsia="zh-CN"/>
        </w:rPr>
        <w:t xml:space="preserve">e highest </w:t>
      </w:r>
      <w:proofErr w:type="spellStart"/>
      <w:r w:rsidRPr="001032E8">
        <w:rPr>
          <w:rFonts w:eastAsiaTheme="minorEastAsia" w:hint="eastAsia"/>
          <w:lang w:eastAsia="zh-CN"/>
        </w:rPr>
        <w:t>S</w:t>
      </w:r>
      <w:r w:rsidR="0007022A">
        <w:rPr>
          <w:rFonts w:eastAsiaTheme="minorEastAsia"/>
          <w:lang w:eastAsia="zh-CN"/>
        </w:rPr>
        <w:t>ervC</w:t>
      </w:r>
      <w:r w:rsidRPr="001032E8">
        <w:rPr>
          <w:rFonts w:eastAsiaTheme="minorEastAsia" w:hint="eastAsia"/>
          <w:lang w:eastAsia="zh-CN"/>
        </w:rPr>
        <w:t>ellIndex</w:t>
      </w:r>
      <w:proofErr w:type="spellEnd"/>
      <w:r w:rsidRPr="001032E8">
        <w:rPr>
          <w:rFonts w:eastAsiaTheme="minorEastAsia" w:hint="eastAsia"/>
          <w:lang w:eastAsia="zh-CN"/>
        </w:rPr>
        <w:t xml:space="preserve"> of </w:t>
      </w:r>
      <w:proofErr w:type="spellStart"/>
      <w:r w:rsidRPr="001032E8">
        <w:rPr>
          <w:rFonts w:eastAsiaTheme="minorEastAsia" w:hint="eastAsia"/>
          <w:lang w:eastAsia="zh-CN"/>
        </w:rPr>
        <w:t>SCell</w:t>
      </w:r>
      <w:proofErr w:type="spellEnd"/>
      <w:r w:rsidRPr="001032E8">
        <w:rPr>
          <w:rFonts w:eastAsiaTheme="minorEastAsia" w:hint="eastAsia"/>
          <w:lang w:eastAsia="zh-CN"/>
        </w:rPr>
        <w:t xml:space="preserve"> with configured uplink is configured by SN, there will be ambiguity on </w:t>
      </w:r>
      <w:r w:rsidR="0007022A">
        <w:rPr>
          <w:rFonts w:eastAsiaTheme="minorEastAsia"/>
          <w:lang w:eastAsia="zh-CN"/>
        </w:rPr>
        <w:t xml:space="preserve">the </w:t>
      </w:r>
      <w:r w:rsidRPr="001032E8">
        <w:rPr>
          <w:rFonts w:eastAsiaTheme="minorEastAsia" w:hint="eastAsia"/>
          <w:lang w:eastAsia="zh-CN"/>
        </w:rPr>
        <w:t xml:space="preserve">CC bitmap length of </w:t>
      </w:r>
      <w:r>
        <w:rPr>
          <w:rFonts w:eastAsiaTheme="minorEastAsia" w:hint="eastAsia"/>
          <w:lang w:eastAsia="zh-CN"/>
        </w:rPr>
        <w:t xml:space="preserve">NR Multiple Entry </w:t>
      </w:r>
      <w:r w:rsidRPr="001032E8">
        <w:rPr>
          <w:rFonts w:eastAsiaTheme="minorEastAsia" w:hint="eastAsia"/>
          <w:lang w:eastAsia="zh-CN"/>
        </w:rPr>
        <w:t>PHR MAC CE received by MN.</w:t>
      </w:r>
    </w:p>
    <w:p w:rsidR="001032E8" w:rsidRDefault="001032E8" w:rsidP="00E5713A">
      <w:pPr>
        <w:spacing w:beforeLines="50" w:before="120" w:afterLines="50" w:after="120"/>
        <w:jc w:val="both"/>
        <w:rPr>
          <w:rFonts w:eastAsiaTheme="minorEastAsia"/>
          <w:b/>
          <w:lang w:eastAsia="zh-CN"/>
        </w:rPr>
      </w:pPr>
      <w:r w:rsidRPr="00087E9C">
        <w:rPr>
          <w:rFonts w:eastAsiaTheme="minorEastAsia" w:hint="eastAsia"/>
          <w:b/>
          <w:lang w:eastAsia="zh-CN"/>
        </w:rPr>
        <w:t>Observation</w:t>
      </w:r>
      <w:r>
        <w:rPr>
          <w:rFonts w:eastAsiaTheme="minorEastAsia" w:hint="eastAsia"/>
          <w:b/>
          <w:lang w:eastAsia="zh-CN"/>
        </w:rPr>
        <w:t xml:space="preserve"> </w:t>
      </w:r>
      <w:r w:rsidR="009E1118">
        <w:rPr>
          <w:rFonts w:eastAsiaTheme="minorEastAsia" w:hint="eastAsia"/>
          <w:b/>
          <w:lang w:eastAsia="zh-CN"/>
        </w:rPr>
        <w:t>5</w:t>
      </w:r>
      <w:r w:rsidRPr="009C4442">
        <w:rPr>
          <w:rFonts w:eastAsiaTheme="minorEastAsia" w:hint="eastAsia"/>
          <w:b/>
          <w:lang w:eastAsia="zh-CN"/>
        </w:rPr>
        <w:t xml:space="preserve">: </w:t>
      </w:r>
      <w:r>
        <w:rPr>
          <w:rFonts w:eastAsiaTheme="minorEastAsia" w:hint="eastAsia"/>
          <w:b/>
          <w:lang w:eastAsia="zh-CN"/>
        </w:rPr>
        <w:t>Considering the further extension of NR-NR DC, even if</w:t>
      </w:r>
      <w:r w:rsidRPr="009C4442">
        <w:rPr>
          <w:rFonts w:eastAsiaTheme="minorEastAsia" w:hint="eastAsia"/>
          <w:b/>
          <w:lang w:eastAsia="zh-CN"/>
        </w:rPr>
        <w:t xml:space="preserve"> the highest </w:t>
      </w:r>
      <w:proofErr w:type="spellStart"/>
      <w:r w:rsidR="009E1118" w:rsidRPr="009E1118">
        <w:rPr>
          <w:rFonts w:eastAsiaTheme="minorEastAsia" w:hint="eastAsia"/>
          <w:i/>
          <w:lang w:eastAsia="zh-CN"/>
        </w:rPr>
        <w:t>ServCellIndex</w:t>
      </w:r>
      <w:r w:rsidRPr="009C4442">
        <w:rPr>
          <w:rFonts w:eastAsiaTheme="minorEastAsia" w:hint="eastAsia"/>
          <w:b/>
          <w:lang w:eastAsia="zh-CN"/>
        </w:rPr>
        <w:t>with</w:t>
      </w:r>
      <w:proofErr w:type="spellEnd"/>
      <w:r w:rsidRPr="009C4442">
        <w:rPr>
          <w:rFonts w:eastAsiaTheme="minorEastAsia" w:hint="eastAsia"/>
          <w:b/>
          <w:lang w:eastAsia="zh-CN"/>
        </w:rPr>
        <w:t xml:space="preserve"> configured uplink is configured by SN,</w:t>
      </w:r>
      <w:r>
        <w:rPr>
          <w:rFonts w:eastAsiaTheme="minorEastAsia" w:hint="eastAsia"/>
          <w:b/>
          <w:lang w:eastAsia="zh-CN"/>
        </w:rPr>
        <w:t xml:space="preserve"> there will also be ambiguity on CC bitmap length of Multiple Entry PHR MAC CE received by MN.</w:t>
      </w:r>
    </w:p>
    <w:p w:rsidR="006C61C7" w:rsidRDefault="006C61C7" w:rsidP="00E5713A">
      <w:pPr>
        <w:spacing w:beforeLines="50" w:before="120" w:afterLines="50" w:after="120"/>
        <w:jc w:val="both"/>
        <w:rPr>
          <w:rFonts w:eastAsiaTheme="minorEastAsia"/>
          <w:lang w:eastAsia="zh-CN"/>
        </w:rPr>
      </w:pPr>
    </w:p>
    <w:p w:rsidR="00377DC1" w:rsidRPr="00377DC1" w:rsidRDefault="00377DC1" w:rsidP="00E5713A">
      <w:pPr>
        <w:spacing w:beforeLines="50" w:before="120" w:afterLines="50" w:after="120"/>
        <w:jc w:val="both"/>
        <w:rPr>
          <w:rFonts w:eastAsiaTheme="minorEastAsia"/>
          <w:lang w:eastAsia="zh-CN"/>
        </w:rPr>
      </w:pPr>
      <w:r w:rsidRPr="00377DC1">
        <w:rPr>
          <w:rFonts w:eastAsiaTheme="minorEastAsia" w:hint="eastAsia"/>
          <w:lang w:eastAsia="zh-CN"/>
        </w:rPr>
        <w:t>Based on the above observation</w:t>
      </w:r>
      <w:r>
        <w:rPr>
          <w:rFonts w:eastAsiaTheme="minorEastAsia" w:hint="eastAsia"/>
          <w:lang w:eastAsia="zh-CN"/>
        </w:rPr>
        <w:t>s</w:t>
      </w:r>
      <w:r w:rsidRPr="00377DC1">
        <w:rPr>
          <w:rFonts w:eastAsiaTheme="minorEastAsia" w:hint="eastAsia"/>
          <w:lang w:eastAsia="zh-CN"/>
        </w:rPr>
        <w:t xml:space="preserve">, it is obvious the ambiguity on CC bitmap length of EN-DC PHR MAC CE exists. </w:t>
      </w:r>
    </w:p>
    <w:p w:rsidR="00081065" w:rsidRPr="00377DC1" w:rsidRDefault="00377DC1" w:rsidP="00E5713A">
      <w:pPr>
        <w:spacing w:beforeLines="50" w:before="120" w:afterLines="50" w:after="120"/>
        <w:jc w:val="both"/>
        <w:rPr>
          <w:rFonts w:eastAsiaTheme="minorEastAsia"/>
          <w:b/>
          <w:lang w:eastAsia="zh-CN"/>
        </w:rPr>
      </w:pPr>
      <w:r w:rsidRPr="00377DC1">
        <w:rPr>
          <w:rFonts w:eastAsiaTheme="minorEastAsia" w:hint="eastAsia"/>
          <w:b/>
          <w:lang w:eastAsia="zh-CN"/>
        </w:rPr>
        <w:t>Proposal 1: RAN2 confirm</w:t>
      </w:r>
      <w:r w:rsidR="000B456C">
        <w:rPr>
          <w:rFonts w:eastAsiaTheme="minorEastAsia"/>
          <w:b/>
          <w:lang w:eastAsia="zh-CN"/>
        </w:rPr>
        <w:t>s</w:t>
      </w:r>
      <w:r w:rsidR="009D07B1">
        <w:rPr>
          <w:rFonts w:eastAsiaTheme="minorEastAsia" w:hint="eastAsia"/>
          <w:b/>
          <w:lang w:eastAsia="zh-CN"/>
        </w:rPr>
        <w:t xml:space="preserve"> that</w:t>
      </w:r>
      <w:r w:rsidRPr="00377DC1">
        <w:rPr>
          <w:rFonts w:eastAsiaTheme="minorEastAsia" w:hint="eastAsia"/>
          <w:b/>
          <w:lang w:eastAsia="zh-CN"/>
        </w:rPr>
        <w:t xml:space="preserve"> the ambiguity on CC bitmap length for EN-DC PHR MAC CE</w:t>
      </w:r>
      <w:r w:rsidR="009D07B1">
        <w:rPr>
          <w:rFonts w:eastAsiaTheme="minorEastAsia" w:hint="eastAsia"/>
          <w:b/>
          <w:lang w:eastAsia="zh-CN"/>
        </w:rPr>
        <w:t xml:space="preserve"> exists</w:t>
      </w:r>
      <w:r w:rsidRPr="00377DC1">
        <w:rPr>
          <w:rFonts w:eastAsiaTheme="minorEastAsia" w:hint="eastAsia"/>
          <w:b/>
          <w:lang w:eastAsia="zh-CN"/>
        </w:rPr>
        <w:t>.</w:t>
      </w:r>
    </w:p>
    <w:p w:rsidR="00DB2213" w:rsidRDefault="00DB2213" w:rsidP="002B286A">
      <w:pPr>
        <w:pStyle w:val="20"/>
        <w:ind w:left="562" w:hanging="562"/>
        <w:jc w:val="both"/>
        <w:rPr>
          <w:rFonts w:eastAsiaTheme="minorEastAsia"/>
          <w:noProof/>
        </w:rPr>
      </w:pPr>
      <w:r>
        <w:rPr>
          <w:rFonts w:eastAsiaTheme="minorEastAsia" w:hint="eastAsia"/>
          <w:noProof/>
        </w:rPr>
        <w:t>Solutions and comparison</w:t>
      </w:r>
    </w:p>
    <w:p w:rsidR="00460F60" w:rsidRDefault="002D3A8E" w:rsidP="00460F60">
      <w:pPr>
        <w:pStyle w:val="a0"/>
        <w:rPr>
          <w:rFonts w:eastAsiaTheme="minorEastAsia"/>
          <w:lang w:eastAsia="zh-CN"/>
        </w:rPr>
      </w:pPr>
      <w:r>
        <w:rPr>
          <w:rFonts w:eastAsiaTheme="minorEastAsia" w:hint="eastAsia"/>
          <w:lang w:eastAsia="zh-CN"/>
        </w:rPr>
        <w:t>There are t</w:t>
      </w:r>
      <w:r w:rsidR="00DC311E">
        <w:rPr>
          <w:rFonts w:eastAsiaTheme="minorEastAsia" w:hint="eastAsia"/>
          <w:lang w:eastAsia="zh-CN"/>
        </w:rPr>
        <w:t>wo</w:t>
      </w:r>
      <w:r w:rsidR="00152604">
        <w:rPr>
          <w:rFonts w:eastAsiaTheme="minorEastAsia" w:hint="eastAsia"/>
          <w:lang w:eastAsia="zh-CN"/>
        </w:rPr>
        <w:t xml:space="preserve"> </w:t>
      </w:r>
      <w:r>
        <w:rPr>
          <w:rFonts w:eastAsiaTheme="minorEastAsia" w:hint="eastAsia"/>
          <w:lang w:eastAsia="zh-CN"/>
        </w:rPr>
        <w:t>possible solutions</w:t>
      </w:r>
      <w:r w:rsidR="00152604">
        <w:rPr>
          <w:rFonts w:eastAsiaTheme="minorEastAsia" w:hint="eastAsia"/>
          <w:lang w:eastAsia="zh-CN"/>
        </w:rPr>
        <w:t xml:space="preserve"> mentioned in last RAN2 meetings</w:t>
      </w:r>
      <w:r>
        <w:rPr>
          <w:rFonts w:eastAsiaTheme="minorEastAsia" w:hint="eastAsia"/>
          <w:lang w:eastAsia="zh-CN"/>
        </w:rPr>
        <w:t>:</w:t>
      </w:r>
    </w:p>
    <w:p w:rsidR="002D3A8E" w:rsidRDefault="0074728C" w:rsidP="00487A92">
      <w:pPr>
        <w:pStyle w:val="a0"/>
        <w:numPr>
          <w:ilvl w:val="0"/>
          <w:numId w:val="8"/>
        </w:numPr>
        <w:rPr>
          <w:rFonts w:eastAsiaTheme="minorEastAsia"/>
          <w:lang w:eastAsia="zh-CN"/>
        </w:rPr>
      </w:pPr>
      <w:r>
        <w:rPr>
          <w:rFonts w:eastAsiaTheme="minorEastAsia" w:hint="eastAsia"/>
          <w:lang w:eastAsia="zh-CN"/>
        </w:rPr>
        <w:t xml:space="preserve">Option </w:t>
      </w:r>
      <w:r w:rsidR="002D3A8E">
        <w:rPr>
          <w:rFonts w:eastAsiaTheme="minorEastAsia" w:hint="eastAsia"/>
          <w:lang w:eastAsia="zh-CN"/>
        </w:rPr>
        <w:t xml:space="preserve">1: </w:t>
      </w:r>
      <w:r w:rsidR="00152604">
        <w:rPr>
          <w:rFonts w:eastAsiaTheme="minorEastAsia" w:hint="eastAsia"/>
          <w:lang w:eastAsia="zh-CN"/>
        </w:rPr>
        <w:t>A</w:t>
      </w:r>
      <w:r w:rsidR="002D3A8E">
        <w:rPr>
          <w:rFonts w:eastAsiaTheme="minorEastAsia" w:hint="eastAsia"/>
          <w:lang w:eastAsia="zh-CN"/>
        </w:rPr>
        <w:t>lways uses 4</w:t>
      </w:r>
      <w:r w:rsidR="00EE16CE">
        <w:rPr>
          <w:rFonts w:eastAsiaTheme="minorEastAsia" w:hint="eastAsia"/>
          <w:lang w:eastAsia="zh-CN"/>
        </w:rPr>
        <w:t>-</w:t>
      </w:r>
      <w:r w:rsidR="00143506">
        <w:rPr>
          <w:rFonts w:eastAsiaTheme="minorEastAsia" w:hint="eastAsia"/>
          <w:lang w:eastAsia="zh-CN"/>
        </w:rPr>
        <w:t>octets</w:t>
      </w:r>
      <w:r w:rsidR="002D3A8E">
        <w:rPr>
          <w:rFonts w:eastAsiaTheme="minorEastAsia" w:hint="eastAsia"/>
          <w:lang w:eastAsia="zh-CN"/>
        </w:rPr>
        <w:t xml:space="preserve"> CC bitmap </w:t>
      </w:r>
      <w:r w:rsidR="00152604">
        <w:rPr>
          <w:rFonts w:eastAsiaTheme="minorEastAsia" w:hint="eastAsia"/>
          <w:lang w:eastAsia="zh-CN"/>
        </w:rPr>
        <w:t xml:space="preserve">for LTE DC PHR MAC CE and NR Multiple Entry PHR MAC CE </w:t>
      </w:r>
      <w:r w:rsidR="002D3A8E">
        <w:rPr>
          <w:rFonts w:eastAsiaTheme="minorEastAsia" w:hint="eastAsia"/>
          <w:lang w:eastAsia="zh-CN"/>
        </w:rPr>
        <w:t>if EN-DC is configured</w:t>
      </w:r>
      <w:r>
        <w:rPr>
          <w:rFonts w:eastAsiaTheme="minorEastAsia" w:hint="eastAsia"/>
          <w:lang w:eastAsia="zh-CN"/>
        </w:rPr>
        <w:t>.</w:t>
      </w:r>
      <w:r w:rsidR="002D3A8E">
        <w:rPr>
          <w:rFonts w:eastAsiaTheme="minorEastAsia" w:hint="eastAsia"/>
          <w:lang w:eastAsia="zh-CN"/>
        </w:rPr>
        <w:t xml:space="preserve"> </w:t>
      </w:r>
      <w:r w:rsidR="002D3A8E">
        <w:rPr>
          <w:rFonts w:eastAsiaTheme="minorEastAsia"/>
          <w:lang w:eastAsia="zh-CN"/>
        </w:rPr>
        <w:fldChar w:fldCharType="begin"/>
      </w:r>
      <w:r w:rsidR="002D3A8E">
        <w:rPr>
          <w:rFonts w:eastAsiaTheme="minorEastAsia"/>
          <w:lang w:eastAsia="zh-CN"/>
        </w:rPr>
        <w:instrText xml:space="preserve"> </w:instrText>
      </w:r>
      <w:r w:rsidR="002D3A8E">
        <w:rPr>
          <w:rFonts w:eastAsiaTheme="minorEastAsia" w:hint="eastAsia"/>
          <w:lang w:eastAsia="zh-CN"/>
        </w:rPr>
        <w:instrText>REF _Ref513472113 \n \h</w:instrText>
      </w:r>
      <w:r w:rsidR="002D3A8E">
        <w:rPr>
          <w:rFonts w:eastAsiaTheme="minorEastAsia"/>
          <w:lang w:eastAsia="zh-CN"/>
        </w:rPr>
        <w:instrText xml:space="preserve"> </w:instrText>
      </w:r>
      <w:r w:rsidR="002D3A8E">
        <w:rPr>
          <w:rFonts w:eastAsiaTheme="minorEastAsia"/>
          <w:lang w:eastAsia="zh-CN"/>
        </w:rPr>
      </w:r>
      <w:r w:rsidR="002D3A8E">
        <w:rPr>
          <w:rFonts w:eastAsiaTheme="minorEastAsia"/>
          <w:lang w:eastAsia="zh-CN"/>
        </w:rPr>
        <w:fldChar w:fldCharType="separate"/>
      </w:r>
      <w:r w:rsidR="002D3A8E">
        <w:rPr>
          <w:rFonts w:eastAsiaTheme="minorEastAsia"/>
          <w:lang w:eastAsia="zh-CN"/>
        </w:rPr>
        <w:t>[2]</w:t>
      </w:r>
      <w:r w:rsidR="002D3A8E">
        <w:rPr>
          <w:rFonts w:eastAsiaTheme="minorEastAsia"/>
          <w:lang w:eastAsia="zh-CN"/>
        </w:rPr>
        <w:fldChar w:fldCharType="end"/>
      </w:r>
    </w:p>
    <w:p w:rsidR="0074728C" w:rsidRDefault="0074728C" w:rsidP="00487A92">
      <w:pPr>
        <w:pStyle w:val="a0"/>
        <w:numPr>
          <w:ilvl w:val="0"/>
          <w:numId w:val="8"/>
        </w:numPr>
        <w:rPr>
          <w:rFonts w:eastAsiaTheme="minorEastAsia"/>
          <w:lang w:eastAsia="zh-CN"/>
        </w:rPr>
      </w:pPr>
      <w:r>
        <w:rPr>
          <w:rFonts w:eastAsiaTheme="minorEastAsia" w:hint="eastAsia"/>
          <w:lang w:eastAsia="zh-CN"/>
        </w:rPr>
        <w:t>Option</w:t>
      </w:r>
      <w:r w:rsidR="002D3A8E">
        <w:rPr>
          <w:rFonts w:eastAsiaTheme="minorEastAsia" w:hint="eastAsia"/>
          <w:lang w:eastAsia="zh-CN"/>
        </w:rPr>
        <w:t xml:space="preserve"> 2: </w:t>
      </w:r>
      <w:r>
        <w:rPr>
          <w:rFonts w:eastAsiaTheme="minorEastAsia" w:hint="eastAsia"/>
          <w:lang w:eastAsia="zh-CN"/>
        </w:rPr>
        <w:t>For LTE MN, always uses 4</w:t>
      </w:r>
      <w:r w:rsidR="00EE16CE">
        <w:rPr>
          <w:rFonts w:eastAsiaTheme="minorEastAsia" w:hint="eastAsia"/>
          <w:lang w:eastAsia="zh-CN"/>
        </w:rPr>
        <w:t>-</w:t>
      </w:r>
      <w:r w:rsidR="00143506">
        <w:rPr>
          <w:rFonts w:eastAsiaTheme="minorEastAsia" w:hint="eastAsia"/>
          <w:lang w:eastAsia="zh-CN"/>
        </w:rPr>
        <w:t>octets</w:t>
      </w:r>
      <w:r>
        <w:rPr>
          <w:rFonts w:eastAsiaTheme="minorEastAsia" w:hint="eastAsia"/>
          <w:lang w:eastAsia="zh-CN"/>
        </w:rPr>
        <w:t xml:space="preserve"> CC bitmap if EN-DC is configured; but for NR SN, two LCIDs can be introduced for Multiple Entry PHR MAC CE, one for 1</w:t>
      </w:r>
      <w:r w:rsidR="00EE16CE">
        <w:rPr>
          <w:rFonts w:eastAsiaTheme="minorEastAsia" w:hint="eastAsia"/>
          <w:lang w:eastAsia="zh-CN"/>
        </w:rPr>
        <w:t>-</w:t>
      </w:r>
      <w:r w:rsidR="00143506">
        <w:rPr>
          <w:rFonts w:eastAsiaTheme="minorEastAsia" w:hint="eastAsia"/>
          <w:lang w:eastAsia="zh-CN"/>
        </w:rPr>
        <w:t>octet</w:t>
      </w:r>
      <w:r>
        <w:rPr>
          <w:rFonts w:eastAsiaTheme="minorEastAsia" w:hint="eastAsia"/>
          <w:lang w:eastAsia="zh-CN"/>
        </w:rPr>
        <w:t xml:space="preserve"> CC bitmap and another for 4</w:t>
      </w:r>
      <w:r w:rsidR="00EE16CE">
        <w:rPr>
          <w:rFonts w:eastAsiaTheme="minorEastAsia" w:hint="eastAsia"/>
          <w:lang w:eastAsia="zh-CN"/>
        </w:rPr>
        <w:t>-</w:t>
      </w:r>
      <w:r w:rsidR="00143506">
        <w:rPr>
          <w:rFonts w:eastAsiaTheme="minorEastAsia" w:hint="eastAsia"/>
          <w:lang w:eastAsia="zh-CN"/>
        </w:rPr>
        <w:t>octets</w:t>
      </w:r>
      <w:r>
        <w:rPr>
          <w:rFonts w:eastAsiaTheme="minorEastAsia" w:hint="eastAsia"/>
          <w:lang w:eastAsia="zh-CN"/>
        </w:rPr>
        <w:t xml:space="preserve"> CC bitmap.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_Ref513472324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p>
    <w:p w:rsidR="00F526CF" w:rsidRDefault="00F526CF" w:rsidP="0074728C">
      <w:pPr>
        <w:pStyle w:val="a0"/>
        <w:rPr>
          <w:rFonts w:eastAsiaTheme="minorEastAsia"/>
          <w:lang w:eastAsia="zh-CN"/>
        </w:rPr>
      </w:pPr>
      <w:r>
        <w:rPr>
          <w:rFonts w:eastAsiaTheme="minorEastAsia" w:hint="eastAsia"/>
          <w:lang w:eastAsia="zh-CN"/>
        </w:rPr>
        <w:t>For option 1, there are two methods to modify the specification:</w:t>
      </w:r>
    </w:p>
    <w:p w:rsidR="00F526CF" w:rsidRDefault="00A809A6" w:rsidP="00487A92">
      <w:pPr>
        <w:pStyle w:val="a0"/>
        <w:numPr>
          <w:ilvl w:val="0"/>
          <w:numId w:val="11"/>
        </w:numPr>
        <w:rPr>
          <w:rFonts w:eastAsiaTheme="minorEastAsia"/>
          <w:lang w:eastAsia="zh-CN"/>
        </w:rPr>
      </w:pPr>
      <w:r>
        <w:rPr>
          <w:rFonts w:eastAsiaTheme="minorEastAsia" w:hint="eastAsia"/>
          <w:lang w:eastAsia="zh-CN"/>
        </w:rPr>
        <w:t>Option 1-</w:t>
      </w:r>
      <w:r w:rsidR="00F526CF">
        <w:rPr>
          <w:rFonts w:eastAsiaTheme="minorEastAsia" w:hint="eastAsia"/>
          <w:lang w:eastAsia="zh-CN"/>
        </w:rPr>
        <w:t>1: Force the</w:t>
      </w:r>
      <w:r w:rsidR="00F526CF" w:rsidRPr="00A341FA">
        <w:rPr>
          <w:rFonts w:eastAsiaTheme="minorEastAsia" w:hint="eastAsia"/>
          <w:i/>
          <w:lang w:eastAsia="zh-CN"/>
        </w:rPr>
        <w:t xml:space="preserve"> </w:t>
      </w:r>
      <w:proofErr w:type="spellStart"/>
      <w:r w:rsidR="00A341FA" w:rsidRPr="00A341FA">
        <w:rPr>
          <w:i/>
        </w:rPr>
        <w:t>lowBound</w:t>
      </w:r>
      <w:proofErr w:type="spellEnd"/>
      <w:r w:rsidR="00A341FA">
        <w:rPr>
          <w:rFonts w:eastAsiaTheme="minorEastAsia" w:hint="eastAsia"/>
          <w:i/>
          <w:lang w:eastAsia="zh-CN"/>
        </w:rPr>
        <w:t xml:space="preserve"> </w:t>
      </w:r>
      <w:r w:rsidR="00A341FA">
        <w:rPr>
          <w:rFonts w:eastAsiaTheme="minorEastAsia" w:hint="eastAsia"/>
          <w:lang w:eastAsia="zh-CN"/>
        </w:rPr>
        <w:t xml:space="preserve">of </w:t>
      </w:r>
      <w:proofErr w:type="spellStart"/>
      <w:r w:rsidR="00A341FA" w:rsidRPr="00052902">
        <w:rPr>
          <w:i/>
        </w:rPr>
        <w:t>servCellIndexRangeSCG</w:t>
      </w:r>
      <w:proofErr w:type="spellEnd"/>
      <w:r w:rsidR="00A341FA">
        <w:rPr>
          <w:rFonts w:eastAsiaTheme="minorEastAsia" w:hint="eastAsia"/>
          <w:i/>
          <w:lang w:eastAsia="zh-CN"/>
        </w:rPr>
        <w:t xml:space="preserve"> </w:t>
      </w:r>
      <w:r w:rsidR="000C6C25">
        <w:rPr>
          <w:rFonts w:eastAsiaTheme="minorEastAsia"/>
          <w:lang w:eastAsia="zh-CN"/>
        </w:rPr>
        <w:t>to be</w:t>
      </w:r>
      <w:r w:rsidR="00FE2CBC">
        <w:rPr>
          <w:rFonts w:eastAsiaTheme="minorEastAsia" w:hint="eastAsia"/>
          <w:lang w:eastAsia="zh-CN"/>
        </w:rPr>
        <w:t xml:space="preserve"> equal or larger than 8</w:t>
      </w:r>
      <w:r w:rsidR="003511A0">
        <w:rPr>
          <w:rFonts w:eastAsiaTheme="minorEastAsia" w:hint="eastAsia"/>
          <w:lang w:eastAsia="zh-CN"/>
        </w:rPr>
        <w:t xml:space="preserve"> in RRC spec, hence always 4</w:t>
      </w:r>
      <w:r w:rsidR="00EE16CE">
        <w:rPr>
          <w:rFonts w:eastAsiaTheme="minorEastAsia" w:hint="eastAsia"/>
          <w:lang w:eastAsia="zh-CN"/>
        </w:rPr>
        <w:t>-</w:t>
      </w:r>
      <w:r w:rsidR="00143506">
        <w:rPr>
          <w:rFonts w:eastAsiaTheme="minorEastAsia" w:hint="eastAsia"/>
          <w:lang w:eastAsia="zh-CN"/>
        </w:rPr>
        <w:t>octets</w:t>
      </w:r>
      <w:r w:rsidR="003511A0">
        <w:rPr>
          <w:rFonts w:eastAsiaTheme="minorEastAsia" w:hint="eastAsia"/>
          <w:lang w:eastAsia="zh-CN"/>
        </w:rPr>
        <w:t xml:space="preserve"> CC bitmap will be used.</w:t>
      </w:r>
    </w:p>
    <w:p w:rsidR="003511A0" w:rsidRDefault="00A809A6" w:rsidP="00487A92">
      <w:pPr>
        <w:pStyle w:val="a0"/>
        <w:numPr>
          <w:ilvl w:val="0"/>
          <w:numId w:val="11"/>
        </w:numPr>
        <w:rPr>
          <w:rFonts w:eastAsiaTheme="minorEastAsia"/>
          <w:lang w:eastAsia="zh-CN"/>
        </w:rPr>
      </w:pPr>
      <w:r>
        <w:rPr>
          <w:rFonts w:eastAsiaTheme="minorEastAsia" w:hint="eastAsia"/>
          <w:lang w:eastAsia="zh-CN"/>
        </w:rPr>
        <w:t>Option 1-</w:t>
      </w:r>
      <w:r w:rsidR="003511A0">
        <w:rPr>
          <w:rFonts w:eastAsiaTheme="minorEastAsia" w:hint="eastAsia"/>
          <w:lang w:eastAsia="zh-CN"/>
        </w:rPr>
        <w:t>2: Modify in TS36.321 and TS38.321 that if EN-DC is configured, always 4</w:t>
      </w:r>
      <w:r w:rsidR="00EE16CE">
        <w:rPr>
          <w:rFonts w:eastAsiaTheme="minorEastAsia" w:hint="eastAsia"/>
          <w:lang w:eastAsia="zh-CN"/>
        </w:rPr>
        <w:t>-</w:t>
      </w:r>
      <w:r w:rsidR="00143506">
        <w:rPr>
          <w:rFonts w:eastAsiaTheme="minorEastAsia" w:hint="eastAsia"/>
          <w:lang w:eastAsia="zh-CN"/>
        </w:rPr>
        <w:t>octets</w:t>
      </w:r>
      <w:r w:rsidR="003511A0">
        <w:rPr>
          <w:rFonts w:eastAsiaTheme="minorEastAsia" w:hint="eastAsia"/>
          <w:lang w:eastAsia="zh-CN"/>
        </w:rPr>
        <w:t xml:space="preserve"> CC bitmap will be used.</w:t>
      </w:r>
    </w:p>
    <w:p w:rsidR="00A809A6" w:rsidRDefault="000B456C" w:rsidP="003511A0">
      <w:pPr>
        <w:pStyle w:val="a0"/>
        <w:rPr>
          <w:rFonts w:eastAsiaTheme="minorEastAsia"/>
          <w:lang w:eastAsia="zh-CN"/>
        </w:rPr>
      </w:pPr>
      <w:r>
        <w:rPr>
          <w:rFonts w:eastAsiaTheme="minorEastAsia"/>
          <w:lang w:eastAsia="zh-CN"/>
        </w:rPr>
        <w:t xml:space="preserve">As already discussed in Section </w:t>
      </w:r>
      <w:r>
        <w:rPr>
          <w:rFonts w:eastAsiaTheme="minorEastAsia"/>
          <w:lang w:eastAsia="zh-CN"/>
        </w:rPr>
        <w:fldChar w:fldCharType="begin"/>
      </w:r>
      <w:r>
        <w:rPr>
          <w:rFonts w:eastAsiaTheme="minorEastAsia"/>
          <w:lang w:eastAsia="zh-CN"/>
        </w:rPr>
        <w:instrText xml:space="preserve"> REF _Ref513725100 \r \h </w:instrText>
      </w:r>
      <w:r>
        <w:rPr>
          <w:rFonts w:eastAsiaTheme="minorEastAsia"/>
          <w:lang w:eastAsia="zh-CN"/>
        </w:rPr>
      </w:r>
      <w:r>
        <w:rPr>
          <w:rFonts w:eastAsiaTheme="minorEastAsia"/>
          <w:lang w:eastAsia="zh-CN"/>
        </w:rPr>
        <w:fldChar w:fldCharType="separate"/>
      </w:r>
      <w:r>
        <w:rPr>
          <w:rFonts w:eastAsiaTheme="minorEastAsia"/>
          <w:lang w:eastAsia="zh-CN"/>
        </w:rPr>
        <w:t>2.1</w:t>
      </w:r>
      <w:r>
        <w:rPr>
          <w:rFonts w:eastAsiaTheme="minorEastAsia"/>
          <w:lang w:eastAsia="zh-CN"/>
        </w:rPr>
        <w:fldChar w:fldCharType="end"/>
      </w:r>
      <w:r>
        <w:rPr>
          <w:rFonts w:eastAsiaTheme="minorEastAsia"/>
          <w:lang w:eastAsia="zh-CN"/>
        </w:rPr>
        <w:t xml:space="preserve">, </w:t>
      </w:r>
      <w:r w:rsidR="00EB2305">
        <w:rPr>
          <w:rFonts w:eastAsiaTheme="minorEastAsia" w:hint="eastAsia"/>
          <w:lang w:eastAsia="zh-CN"/>
        </w:rPr>
        <w:t>Option1-</w:t>
      </w:r>
      <w:r w:rsidR="003511A0">
        <w:rPr>
          <w:rFonts w:eastAsiaTheme="minorEastAsia" w:hint="eastAsia"/>
          <w:lang w:eastAsia="zh-CN"/>
        </w:rPr>
        <w:t>1 is too restrictive</w:t>
      </w:r>
      <w:r w:rsidR="00A809A6">
        <w:rPr>
          <w:rFonts w:eastAsiaTheme="minorEastAsia" w:hint="eastAsia"/>
          <w:lang w:eastAsia="zh-CN"/>
        </w:rPr>
        <w:t xml:space="preserve">, </w:t>
      </w:r>
      <w:r>
        <w:rPr>
          <w:rFonts w:eastAsiaTheme="minorEastAsia"/>
          <w:lang w:eastAsia="zh-CN"/>
        </w:rPr>
        <w:t>and will limit the performance of EN-DC as well as being non-future-proof.</w:t>
      </w:r>
    </w:p>
    <w:p w:rsidR="00EB2305" w:rsidRDefault="00EB2305" w:rsidP="003511A0">
      <w:pPr>
        <w:pStyle w:val="a0"/>
        <w:rPr>
          <w:rFonts w:eastAsiaTheme="minorEastAsia"/>
          <w:lang w:eastAsia="zh-CN"/>
        </w:rPr>
      </w:pPr>
      <w:r>
        <w:rPr>
          <w:rFonts w:eastAsiaTheme="minorEastAsia" w:hint="eastAsia"/>
          <w:lang w:eastAsia="zh-CN"/>
        </w:rPr>
        <w:t>Compar</w:t>
      </w:r>
      <w:r w:rsidR="000B456C">
        <w:rPr>
          <w:rFonts w:eastAsiaTheme="minorEastAsia"/>
          <w:lang w:eastAsia="zh-CN"/>
        </w:rPr>
        <w:t>ing</w:t>
      </w:r>
      <w:r>
        <w:rPr>
          <w:rFonts w:eastAsiaTheme="minorEastAsia" w:hint="eastAsia"/>
          <w:lang w:eastAsia="zh-CN"/>
        </w:rPr>
        <w:t xml:space="preserve"> Option 1-2 and Option 2, </w:t>
      </w:r>
      <w:r w:rsidR="000D427B">
        <w:rPr>
          <w:rFonts w:eastAsiaTheme="minorEastAsia" w:hint="eastAsia"/>
          <w:lang w:eastAsia="zh-CN"/>
        </w:rPr>
        <w:t xml:space="preserve">the only difference </w:t>
      </w:r>
      <w:r w:rsidR="00866407">
        <w:rPr>
          <w:rFonts w:eastAsiaTheme="minorEastAsia" w:hint="eastAsia"/>
          <w:lang w:eastAsia="zh-CN"/>
        </w:rPr>
        <w:t>is</w:t>
      </w:r>
      <w:r w:rsidR="000D427B">
        <w:rPr>
          <w:rFonts w:eastAsiaTheme="minorEastAsia" w:hint="eastAsia"/>
          <w:lang w:eastAsia="zh-CN"/>
        </w:rPr>
        <w:t xml:space="preserve"> the CC bitmap length handling of NR Multiple Entry PHR MAC CE. </w:t>
      </w:r>
      <w:r>
        <w:rPr>
          <w:rFonts w:eastAsiaTheme="minorEastAsia" w:hint="eastAsia"/>
          <w:lang w:eastAsia="zh-CN"/>
        </w:rPr>
        <w:t>Option 2 can reduce the NR Multiple Entry PHR MAC CE overhead. Co</w:t>
      </w:r>
      <w:r w:rsidR="000B456C">
        <w:rPr>
          <w:rFonts w:eastAsiaTheme="minorEastAsia"/>
          <w:lang w:eastAsia="zh-CN"/>
        </w:rPr>
        <w:t>n</w:t>
      </w:r>
      <w:r>
        <w:rPr>
          <w:rFonts w:eastAsiaTheme="minorEastAsia" w:hint="eastAsia"/>
          <w:lang w:eastAsia="zh-CN"/>
        </w:rPr>
        <w:t xml:space="preserve">sidering </w:t>
      </w:r>
      <w:r w:rsidR="000B456C">
        <w:rPr>
          <w:rFonts w:eastAsiaTheme="minorEastAsia"/>
          <w:lang w:eastAsia="zh-CN"/>
        </w:rPr>
        <w:t>this solution should not be seen as a temporary EN-DC “fix” but will likely also be re-used for NR-NR DC</w:t>
      </w:r>
      <w:r>
        <w:rPr>
          <w:rFonts w:eastAsiaTheme="minorEastAsia" w:hint="eastAsia"/>
          <w:lang w:eastAsia="zh-CN"/>
        </w:rPr>
        <w:t xml:space="preserve">, </w:t>
      </w:r>
      <w:r w:rsidR="000B456C">
        <w:rPr>
          <w:rFonts w:eastAsiaTheme="minorEastAsia"/>
          <w:lang w:eastAsia="zh-CN"/>
        </w:rPr>
        <w:t xml:space="preserve">we think </w:t>
      </w:r>
      <w:r>
        <w:rPr>
          <w:rFonts w:eastAsiaTheme="minorEastAsia" w:hint="eastAsia"/>
          <w:lang w:eastAsia="zh-CN"/>
        </w:rPr>
        <w:t>Option 2 is more attractive</w:t>
      </w:r>
      <w:r w:rsidR="000B456C">
        <w:rPr>
          <w:rFonts w:eastAsiaTheme="minorEastAsia"/>
          <w:lang w:eastAsia="zh-CN"/>
        </w:rPr>
        <w:t xml:space="preserve"> and future-proof</w:t>
      </w:r>
      <w:r>
        <w:rPr>
          <w:rFonts w:eastAsiaTheme="minorEastAsia" w:hint="eastAsia"/>
          <w:lang w:eastAsia="zh-CN"/>
        </w:rPr>
        <w:t>.</w:t>
      </w:r>
      <w:r w:rsidR="000B456C">
        <w:rPr>
          <w:rFonts w:eastAsiaTheme="minorEastAsia"/>
          <w:lang w:eastAsia="zh-CN"/>
        </w:rPr>
        <w:t xml:space="preserve"> We therefore conclude with the following proposals:</w:t>
      </w:r>
    </w:p>
    <w:p w:rsidR="00460F60" w:rsidRDefault="00460F60" w:rsidP="00460F60">
      <w:pPr>
        <w:spacing w:beforeLines="50" w:before="120" w:afterLines="50" w:after="120"/>
        <w:jc w:val="both"/>
        <w:rPr>
          <w:rFonts w:eastAsia="宋体" w:cs="Arial"/>
          <w:b/>
          <w:bCs/>
          <w:iCs/>
          <w:lang w:eastAsia="zh-CN"/>
        </w:rPr>
      </w:pPr>
      <w:bookmarkStart w:id="10" w:name="OLE_LINK7"/>
      <w:bookmarkStart w:id="11" w:name="OLE_LINK8"/>
      <w:r>
        <w:rPr>
          <w:rFonts w:eastAsia="宋体" w:cs="Arial" w:hint="eastAsia"/>
          <w:b/>
          <w:bCs/>
          <w:iCs/>
          <w:lang w:eastAsia="zh-CN"/>
        </w:rPr>
        <w:t xml:space="preserve">Proposal </w:t>
      </w:r>
      <w:r w:rsidR="00EB2305">
        <w:rPr>
          <w:rFonts w:eastAsia="宋体" w:cs="Arial" w:hint="eastAsia"/>
          <w:b/>
          <w:bCs/>
          <w:iCs/>
          <w:lang w:eastAsia="zh-CN"/>
        </w:rPr>
        <w:t>2</w:t>
      </w:r>
      <w:r>
        <w:rPr>
          <w:rFonts w:eastAsia="宋体" w:cs="Arial" w:hint="eastAsia"/>
          <w:b/>
          <w:bCs/>
          <w:iCs/>
          <w:lang w:eastAsia="zh-CN"/>
        </w:rPr>
        <w:t xml:space="preserve">: </w:t>
      </w:r>
      <w:r w:rsidR="00EB2305">
        <w:rPr>
          <w:rFonts w:eastAsia="宋体" w:cs="Arial" w:hint="eastAsia"/>
          <w:b/>
          <w:bCs/>
          <w:iCs/>
          <w:lang w:eastAsia="zh-CN"/>
        </w:rPr>
        <w:t xml:space="preserve">In case of </w:t>
      </w:r>
      <w:r>
        <w:rPr>
          <w:rFonts w:eastAsia="宋体" w:cs="Arial" w:hint="eastAsia"/>
          <w:b/>
          <w:bCs/>
          <w:iCs/>
          <w:lang w:eastAsia="zh-CN"/>
        </w:rPr>
        <w:t>EN-DC</w:t>
      </w:r>
      <w:r w:rsidR="000D427B">
        <w:rPr>
          <w:rFonts w:eastAsia="宋体" w:cs="Arial" w:hint="eastAsia"/>
          <w:b/>
          <w:bCs/>
          <w:iCs/>
          <w:lang w:eastAsia="zh-CN"/>
        </w:rPr>
        <w:t>, for LTE MN, always use 4</w:t>
      </w:r>
      <w:r w:rsidR="00EE16CE">
        <w:rPr>
          <w:rFonts w:eastAsia="宋体" w:cs="Arial" w:hint="eastAsia"/>
          <w:b/>
          <w:bCs/>
          <w:iCs/>
          <w:lang w:eastAsia="zh-CN"/>
        </w:rPr>
        <w:t>-octet</w:t>
      </w:r>
      <w:r w:rsidR="000D427B">
        <w:rPr>
          <w:rFonts w:eastAsia="宋体" w:cs="Arial" w:hint="eastAsia"/>
          <w:b/>
          <w:bCs/>
          <w:iCs/>
          <w:lang w:eastAsia="zh-CN"/>
        </w:rPr>
        <w:t xml:space="preserve"> CC bitmap in the DC PHR MAC CE.</w:t>
      </w:r>
    </w:p>
    <w:p w:rsidR="00F32DD4" w:rsidRPr="00F32DD4" w:rsidRDefault="00F32DD4" w:rsidP="00460F60">
      <w:pPr>
        <w:spacing w:beforeLines="50" w:before="120" w:afterLines="50" w:after="120"/>
        <w:jc w:val="both"/>
        <w:rPr>
          <w:rFonts w:eastAsia="宋体" w:cs="Arial"/>
          <w:b/>
          <w:bCs/>
          <w:iCs/>
          <w:lang w:eastAsia="zh-CN"/>
        </w:rPr>
      </w:pPr>
      <w:r>
        <w:rPr>
          <w:rFonts w:eastAsia="宋体" w:cs="Arial" w:hint="eastAsia"/>
          <w:b/>
          <w:bCs/>
          <w:iCs/>
          <w:lang w:eastAsia="zh-CN"/>
        </w:rPr>
        <w:t>Proposal 3: In case of EN-DC, for NR SN,</w:t>
      </w:r>
      <w:r w:rsidRPr="00F32DD4">
        <w:rPr>
          <w:rFonts w:eastAsia="宋体" w:cs="Arial" w:hint="eastAsia"/>
          <w:b/>
          <w:bCs/>
          <w:iCs/>
          <w:lang w:eastAsia="zh-CN"/>
        </w:rPr>
        <w:t xml:space="preserve"> </w:t>
      </w:r>
      <w:r>
        <w:rPr>
          <w:rFonts w:eastAsia="宋体" w:cs="Arial" w:hint="eastAsia"/>
          <w:b/>
          <w:bCs/>
          <w:iCs/>
          <w:lang w:eastAsia="zh-CN"/>
        </w:rPr>
        <w:t xml:space="preserve">two LCIDs should be introduced for </w:t>
      </w:r>
      <w:r w:rsidRPr="00D9647D">
        <w:rPr>
          <w:rFonts w:eastAsiaTheme="minorEastAsia" w:hint="eastAsia"/>
          <w:b/>
          <w:lang w:eastAsia="zh-CN"/>
        </w:rPr>
        <w:t>Multiple Entry</w:t>
      </w:r>
      <w:r>
        <w:rPr>
          <w:rFonts w:eastAsia="宋体" w:cs="Arial" w:hint="eastAsia"/>
          <w:b/>
          <w:bCs/>
          <w:iCs/>
          <w:lang w:eastAsia="zh-CN"/>
        </w:rPr>
        <w:t xml:space="preserve"> PHR MAC CE,</w:t>
      </w:r>
      <w:r w:rsidRPr="00D25C34">
        <w:rPr>
          <w:rFonts w:eastAsia="宋体" w:cs="Arial" w:hint="eastAsia"/>
          <w:b/>
          <w:bCs/>
          <w:iCs/>
          <w:lang w:eastAsia="zh-CN"/>
        </w:rPr>
        <w:t xml:space="preserve"> one for 1</w:t>
      </w:r>
      <w:r w:rsidR="00EE16CE">
        <w:rPr>
          <w:rFonts w:eastAsia="宋体" w:cs="Arial" w:hint="eastAsia"/>
          <w:b/>
          <w:bCs/>
          <w:iCs/>
          <w:lang w:eastAsia="zh-CN"/>
        </w:rPr>
        <w:t>-</w:t>
      </w:r>
      <w:r w:rsidRPr="00D25C34">
        <w:rPr>
          <w:rFonts w:eastAsia="宋体" w:cs="Arial" w:hint="eastAsia"/>
          <w:b/>
          <w:bCs/>
          <w:iCs/>
          <w:lang w:eastAsia="zh-CN"/>
        </w:rPr>
        <w:t>octet CC bitmap and one for 4</w:t>
      </w:r>
      <w:r w:rsidR="00EE16CE">
        <w:rPr>
          <w:rFonts w:eastAsia="宋体" w:cs="Arial" w:hint="eastAsia"/>
          <w:b/>
          <w:bCs/>
          <w:iCs/>
          <w:lang w:eastAsia="zh-CN"/>
        </w:rPr>
        <w:t>-</w:t>
      </w:r>
      <w:r w:rsidRPr="00D25C34">
        <w:rPr>
          <w:rFonts w:eastAsia="宋体" w:cs="Arial" w:hint="eastAsia"/>
          <w:b/>
          <w:bCs/>
          <w:iCs/>
          <w:lang w:eastAsia="zh-CN"/>
        </w:rPr>
        <w:t>octet CC bitmap</w:t>
      </w:r>
      <w:r w:rsidR="00D770AA">
        <w:rPr>
          <w:rFonts w:eastAsia="宋体" w:cs="Arial" w:hint="eastAsia"/>
          <w:b/>
          <w:bCs/>
          <w:iCs/>
          <w:lang w:eastAsia="zh-CN"/>
        </w:rPr>
        <w:t>.</w:t>
      </w:r>
    </w:p>
    <w:bookmarkEnd w:id="10"/>
    <w:bookmarkEnd w:id="11"/>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D770AA" w:rsidRPr="00D770AA" w:rsidRDefault="00D770AA" w:rsidP="00D770AA">
      <w:pPr>
        <w:spacing w:beforeLines="50" w:before="120" w:afterLines="50" w:after="120"/>
        <w:rPr>
          <w:rFonts w:eastAsiaTheme="minorEastAsia"/>
          <w:b/>
          <w:lang w:eastAsia="zh-CN"/>
        </w:rPr>
      </w:pPr>
      <w:r w:rsidRPr="00D770AA">
        <w:rPr>
          <w:rFonts w:eastAsiaTheme="minorEastAsia" w:hint="eastAsia"/>
          <w:b/>
          <w:lang w:eastAsia="zh-CN"/>
        </w:rPr>
        <w:lastRenderedPageBreak/>
        <w:t>Proposal 1: RAN2 confirm</w:t>
      </w:r>
      <w:r w:rsidR="000B456C">
        <w:rPr>
          <w:rFonts w:eastAsiaTheme="minorEastAsia"/>
          <w:b/>
          <w:lang w:eastAsia="zh-CN"/>
        </w:rPr>
        <w:t>s</w:t>
      </w:r>
      <w:r w:rsidRPr="00D770AA">
        <w:rPr>
          <w:rFonts w:eastAsiaTheme="minorEastAsia" w:hint="eastAsia"/>
          <w:b/>
          <w:lang w:eastAsia="zh-CN"/>
        </w:rPr>
        <w:t xml:space="preserve"> that the ambiguity on CC bitmap length for EN-DC PHR MAC CE exists.</w:t>
      </w:r>
    </w:p>
    <w:p w:rsidR="00D770AA" w:rsidRDefault="00D770AA" w:rsidP="00D770AA">
      <w:pPr>
        <w:spacing w:beforeLines="50" w:before="120" w:afterLines="50" w:after="120"/>
        <w:jc w:val="both"/>
        <w:rPr>
          <w:rFonts w:eastAsia="宋体" w:cs="Arial"/>
          <w:b/>
          <w:bCs/>
          <w:iCs/>
          <w:lang w:eastAsia="zh-CN"/>
        </w:rPr>
      </w:pPr>
      <w:r>
        <w:rPr>
          <w:rFonts w:eastAsia="宋体" w:cs="Arial" w:hint="eastAsia"/>
          <w:b/>
          <w:bCs/>
          <w:iCs/>
          <w:lang w:eastAsia="zh-CN"/>
        </w:rPr>
        <w:t>Proposal 2: In case of EN-DC, for LTE MN, always used 4</w:t>
      </w:r>
      <w:r w:rsidR="00EE16CE">
        <w:rPr>
          <w:rFonts w:eastAsia="宋体" w:cs="Arial" w:hint="eastAsia"/>
          <w:b/>
          <w:bCs/>
          <w:iCs/>
          <w:lang w:eastAsia="zh-CN"/>
        </w:rPr>
        <w:t>-octet</w:t>
      </w:r>
      <w:r>
        <w:rPr>
          <w:rFonts w:eastAsia="宋体" w:cs="Arial" w:hint="eastAsia"/>
          <w:b/>
          <w:bCs/>
          <w:iCs/>
          <w:lang w:eastAsia="zh-CN"/>
        </w:rPr>
        <w:t xml:space="preserve"> CC bitmap in the DC PHR MAC CE.</w:t>
      </w:r>
    </w:p>
    <w:p w:rsidR="00D770AA" w:rsidRPr="00F32DD4" w:rsidRDefault="00D770AA" w:rsidP="00D770AA">
      <w:pPr>
        <w:spacing w:beforeLines="50" w:before="120" w:afterLines="50" w:after="120"/>
        <w:jc w:val="both"/>
        <w:rPr>
          <w:rFonts w:eastAsia="宋体" w:cs="Arial"/>
          <w:b/>
          <w:bCs/>
          <w:iCs/>
          <w:lang w:eastAsia="zh-CN"/>
        </w:rPr>
      </w:pPr>
      <w:r>
        <w:rPr>
          <w:rFonts w:eastAsia="宋体" w:cs="Arial" w:hint="eastAsia"/>
          <w:b/>
          <w:bCs/>
          <w:iCs/>
          <w:lang w:eastAsia="zh-CN"/>
        </w:rPr>
        <w:t>Proposal 3: In case of EN-DC, for NR SN,</w:t>
      </w:r>
      <w:r w:rsidRPr="00F32DD4">
        <w:rPr>
          <w:rFonts w:eastAsia="宋体" w:cs="Arial" w:hint="eastAsia"/>
          <w:b/>
          <w:bCs/>
          <w:iCs/>
          <w:lang w:eastAsia="zh-CN"/>
        </w:rPr>
        <w:t xml:space="preserve"> </w:t>
      </w:r>
      <w:r>
        <w:rPr>
          <w:rFonts w:eastAsia="宋体" w:cs="Arial" w:hint="eastAsia"/>
          <w:b/>
          <w:bCs/>
          <w:iCs/>
          <w:lang w:eastAsia="zh-CN"/>
        </w:rPr>
        <w:t xml:space="preserve">two LCIDs should be introduced for </w:t>
      </w:r>
      <w:r w:rsidRPr="00D9647D">
        <w:rPr>
          <w:rFonts w:eastAsiaTheme="minorEastAsia" w:hint="eastAsia"/>
          <w:b/>
          <w:lang w:eastAsia="zh-CN"/>
        </w:rPr>
        <w:t>Multiple Entry</w:t>
      </w:r>
      <w:r>
        <w:rPr>
          <w:rFonts w:eastAsia="宋体" w:cs="Arial" w:hint="eastAsia"/>
          <w:b/>
          <w:bCs/>
          <w:iCs/>
          <w:lang w:eastAsia="zh-CN"/>
        </w:rPr>
        <w:t xml:space="preserve"> PHR MAC CE,</w:t>
      </w:r>
      <w:r w:rsidRPr="00D25C34">
        <w:rPr>
          <w:rFonts w:eastAsia="宋体" w:cs="Arial" w:hint="eastAsia"/>
          <w:b/>
          <w:bCs/>
          <w:iCs/>
          <w:lang w:eastAsia="zh-CN"/>
        </w:rPr>
        <w:t xml:space="preserve"> one for 1</w:t>
      </w:r>
      <w:r w:rsidR="00EE16CE">
        <w:rPr>
          <w:rFonts w:eastAsia="宋体" w:cs="Arial" w:hint="eastAsia"/>
          <w:b/>
          <w:bCs/>
          <w:iCs/>
          <w:lang w:eastAsia="zh-CN"/>
        </w:rPr>
        <w:t>-</w:t>
      </w:r>
      <w:r w:rsidRPr="00D25C34">
        <w:rPr>
          <w:rFonts w:eastAsia="宋体" w:cs="Arial" w:hint="eastAsia"/>
          <w:b/>
          <w:bCs/>
          <w:iCs/>
          <w:lang w:eastAsia="zh-CN"/>
        </w:rPr>
        <w:t>octet CC bitmap and one for 4</w:t>
      </w:r>
      <w:r w:rsidR="00EE16CE">
        <w:rPr>
          <w:rFonts w:eastAsia="宋体" w:cs="Arial" w:hint="eastAsia"/>
          <w:b/>
          <w:bCs/>
          <w:iCs/>
          <w:lang w:eastAsia="zh-CN"/>
        </w:rPr>
        <w:t>-octet</w:t>
      </w:r>
      <w:r w:rsidRPr="00D25C34">
        <w:rPr>
          <w:rFonts w:eastAsia="宋体" w:cs="Arial" w:hint="eastAsia"/>
          <w:b/>
          <w:bCs/>
          <w:iCs/>
          <w:lang w:eastAsia="zh-CN"/>
        </w:rPr>
        <w:t xml:space="preserve"> CC bitmap</w:t>
      </w:r>
      <w:r w:rsidR="00B17082">
        <w:rPr>
          <w:rFonts w:eastAsia="宋体" w:cs="Arial" w:hint="eastAsia"/>
          <w:b/>
          <w:bCs/>
          <w:iCs/>
          <w:lang w:eastAsia="zh-CN"/>
        </w:rPr>
        <w:t>.</w:t>
      </w:r>
    </w:p>
    <w:p w:rsidR="00E3725B" w:rsidRPr="00362B21" w:rsidRDefault="00CB624B" w:rsidP="00CA2DF5">
      <w:pPr>
        <w:pStyle w:val="a0"/>
        <w:spacing w:beforeLines="50" w:before="120"/>
        <w:rPr>
          <w:rFonts w:eastAsiaTheme="minorEastAsia"/>
          <w:lang w:val="en-GB" w:eastAsia="zh-CN"/>
        </w:rPr>
      </w:pPr>
      <w:r>
        <w:rPr>
          <w:rFonts w:eastAsiaTheme="minorEastAsia" w:hint="eastAsia"/>
          <w:lang w:val="en-GB" w:eastAsia="zh-CN"/>
        </w:rPr>
        <w:t xml:space="preserve">The </w:t>
      </w:r>
      <w:r>
        <w:rPr>
          <w:rFonts w:eastAsiaTheme="minorEastAsia"/>
          <w:lang w:val="en-GB" w:eastAsia="zh-CN"/>
        </w:rPr>
        <w:t>corresponding</w:t>
      </w:r>
      <w:r>
        <w:rPr>
          <w:rFonts w:eastAsiaTheme="minorEastAsia" w:hint="eastAsia"/>
          <w:lang w:val="en-GB" w:eastAsia="zh-CN"/>
        </w:rPr>
        <w:t xml:space="preserve"> </w:t>
      </w:r>
      <w:r w:rsidR="00A807EA">
        <w:rPr>
          <w:rFonts w:eastAsiaTheme="minorEastAsia" w:hint="eastAsia"/>
          <w:lang w:val="en-GB" w:eastAsia="zh-CN"/>
        </w:rPr>
        <w:t xml:space="preserve">CRs </w:t>
      </w:r>
      <w:r>
        <w:rPr>
          <w:rFonts w:eastAsiaTheme="minorEastAsia" w:hint="eastAsia"/>
          <w:lang w:val="en-GB" w:eastAsia="zh-CN"/>
        </w:rPr>
        <w:t>for Proposal 1</w:t>
      </w:r>
      <w:r w:rsidR="000B456C">
        <w:rPr>
          <w:rFonts w:eastAsiaTheme="minorEastAsia"/>
          <w:lang w:val="en-GB" w:eastAsia="zh-CN"/>
        </w:rPr>
        <w:t xml:space="preserve"> </w:t>
      </w:r>
      <w:r w:rsidR="002072C1">
        <w:rPr>
          <w:rFonts w:eastAsiaTheme="minorEastAsia" w:hint="eastAsia"/>
          <w:lang w:val="en-GB" w:eastAsia="zh-CN"/>
        </w:rPr>
        <w:t>and</w:t>
      </w:r>
      <w:r>
        <w:rPr>
          <w:rFonts w:eastAsiaTheme="minorEastAsia" w:hint="eastAsia"/>
          <w:lang w:val="en-GB" w:eastAsia="zh-CN"/>
        </w:rPr>
        <w:t xml:space="preserve"> 2 are </w:t>
      </w:r>
      <w:r w:rsidR="00C713A3">
        <w:rPr>
          <w:rFonts w:eastAsiaTheme="minorEastAsia"/>
          <w:lang w:val="en-GB" w:eastAsia="zh-CN"/>
        </w:rPr>
        <w:t xml:space="preserve">provided in </w:t>
      </w:r>
      <w:r w:rsidR="00D770AA">
        <w:rPr>
          <w:rFonts w:eastAsiaTheme="minorEastAsia"/>
          <w:lang w:val="en-GB" w:eastAsia="zh-CN"/>
        </w:rPr>
        <w:fldChar w:fldCharType="begin"/>
      </w:r>
      <w:r w:rsidR="00D770AA">
        <w:rPr>
          <w:rFonts w:eastAsiaTheme="minorEastAsia"/>
          <w:lang w:val="en-GB" w:eastAsia="zh-CN"/>
        </w:rPr>
        <w:instrText xml:space="preserve"> REF _Ref513539344 \n \h </w:instrText>
      </w:r>
      <w:r w:rsidR="00D770AA">
        <w:rPr>
          <w:rFonts w:eastAsiaTheme="minorEastAsia"/>
          <w:lang w:val="en-GB" w:eastAsia="zh-CN"/>
        </w:rPr>
      </w:r>
      <w:r w:rsidR="00D770AA">
        <w:rPr>
          <w:rFonts w:eastAsiaTheme="minorEastAsia"/>
          <w:lang w:val="en-GB" w:eastAsia="zh-CN"/>
        </w:rPr>
        <w:fldChar w:fldCharType="separate"/>
      </w:r>
      <w:r w:rsidR="00D770AA">
        <w:rPr>
          <w:rFonts w:eastAsiaTheme="minorEastAsia"/>
          <w:lang w:val="en-GB" w:eastAsia="zh-CN"/>
        </w:rPr>
        <w:t>[4</w:t>
      </w:r>
      <w:proofErr w:type="gramStart"/>
      <w:r w:rsidR="00D770AA">
        <w:rPr>
          <w:rFonts w:eastAsiaTheme="minorEastAsia"/>
          <w:lang w:val="en-GB" w:eastAsia="zh-CN"/>
        </w:rPr>
        <w:t>]</w:t>
      </w:r>
      <w:proofErr w:type="gramEnd"/>
      <w:r w:rsidR="00D770AA">
        <w:rPr>
          <w:rFonts w:eastAsiaTheme="minorEastAsia"/>
          <w:lang w:val="en-GB" w:eastAsia="zh-CN"/>
        </w:rPr>
        <w:fldChar w:fldCharType="end"/>
      </w:r>
      <w:r w:rsidR="00D770AA">
        <w:rPr>
          <w:rFonts w:eastAsiaTheme="minorEastAsia"/>
          <w:lang w:val="en-GB" w:eastAsia="zh-CN"/>
        </w:rPr>
        <w:fldChar w:fldCharType="begin"/>
      </w:r>
      <w:r w:rsidR="00D770AA">
        <w:rPr>
          <w:rFonts w:eastAsiaTheme="minorEastAsia"/>
          <w:lang w:val="en-GB" w:eastAsia="zh-CN"/>
        </w:rPr>
        <w:instrText xml:space="preserve"> REF _Ref513539346 \n \h </w:instrText>
      </w:r>
      <w:r w:rsidR="00D770AA">
        <w:rPr>
          <w:rFonts w:eastAsiaTheme="minorEastAsia"/>
          <w:lang w:val="en-GB" w:eastAsia="zh-CN"/>
        </w:rPr>
      </w:r>
      <w:r w:rsidR="00D770AA">
        <w:rPr>
          <w:rFonts w:eastAsiaTheme="minorEastAsia"/>
          <w:lang w:val="en-GB" w:eastAsia="zh-CN"/>
        </w:rPr>
        <w:fldChar w:fldCharType="separate"/>
      </w:r>
      <w:r w:rsidR="00D770AA">
        <w:rPr>
          <w:rFonts w:eastAsiaTheme="minorEastAsia"/>
          <w:lang w:val="en-GB" w:eastAsia="zh-CN"/>
        </w:rPr>
        <w:t>[5]</w:t>
      </w:r>
      <w:r w:rsidR="00D770AA">
        <w:rPr>
          <w:rFonts w:eastAsiaTheme="minorEastAsia"/>
          <w:lang w:val="en-GB" w:eastAsia="zh-CN"/>
        </w:rPr>
        <w:fldChar w:fldCharType="end"/>
      </w:r>
      <w:r w:rsidR="00C713A3">
        <w:rPr>
          <w:rFonts w:eastAsiaTheme="minorEastAsia"/>
          <w:lang w:val="en-GB" w:eastAsia="zh-CN"/>
        </w:rPr>
        <w:t>.</w:t>
      </w:r>
    </w:p>
    <w:p w:rsidR="001A3832" w:rsidRDefault="001A3832" w:rsidP="00E3725B">
      <w:pPr>
        <w:pStyle w:val="1"/>
        <w:jc w:val="both"/>
      </w:pPr>
      <w:r>
        <w:rPr>
          <w:rFonts w:hint="eastAsia"/>
        </w:rPr>
        <w:t>Reference</w:t>
      </w:r>
    </w:p>
    <w:p w:rsidR="001A3832" w:rsidRDefault="001A3832" w:rsidP="00487A92">
      <w:pPr>
        <w:pStyle w:val="a0"/>
        <w:numPr>
          <w:ilvl w:val="0"/>
          <w:numId w:val="7"/>
        </w:numPr>
        <w:rPr>
          <w:rFonts w:eastAsiaTheme="minorEastAsia"/>
          <w:lang w:val="fr-FR" w:eastAsia="zh-CN"/>
        </w:rPr>
      </w:pPr>
      <w:bookmarkStart w:id="12" w:name="_Ref506221430"/>
      <w:r w:rsidRPr="00645ABC">
        <w:rPr>
          <w:lang w:val="fr-FR"/>
        </w:rPr>
        <w:t>R2-1801539</w:t>
      </w:r>
      <w:r w:rsidRPr="00645ABC">
        <w:rPr>
          <w:lang w:val="fr-FR"/>
        </w:rPr>
        <w:tab/>
      </w:r>
      <w:r w:rsidR="001E1D64">
        <w:rPr>
          <w:rFonts w:eastAsiaTheme="minorEastAsia" w:hint="eastAsia"/>
          <w:lang w:val="fr-FR" w:eastAsia="zh-CN"/>
        </w:rPr>
        <w:t xml:space="preserve"> </w:t>
      </w:r>
      <w:r w:rsidR="003A5239">
        <w:rPr>
          <w:lang w:val="fr-FR"/>
        </w:rPr>
        <w:t xml:space="preserve"> </w:t>
      </w:r>
      <w:r w:rsidRPr="00645ABC">
        <w:rPr>
          <w:lang w:val="fr-FR"/>
        </w:rPr>
        <w:t>PHR MAC CE for EN-DC</w:t>
      </w:r>
      <w:r w:rsidR="001E1D64">
        <w:rPr>
          <w:rFonts w:eastAsiaTheme="minorEastAsia" w:hint="eastAsia"/>
          <w:lang w:val="fr-FR" w:eastAsia="zh-CN"/>
        </w:rPr>
        <w:t xml:space="preserve">   </w:t>
      </w:r>
      <w:r w:rsidR="00C713A3">
        <w:rPr>
          <w:lang w:val="fr-FR"/>
        </w:rPr>
        <w:t xml:space="preserve"> </w:t>
      </w:r>
      <w:r w:rsidRPr="00645ABC">
        <w:rPr>
          <w:lang w:val="fr-FR"/>
        </w:rPr>
        <w:t>CATT</w:t>
      </w:r>
      <w:bookmarkEnd w:id="12"/>
    </w:p>
    <w:p w:rsidR="001E1D64" w:rsidRPr="002D3A8E" w:rsidRDefault="001E1D64" w:rsidP="00487A92">
      <w:pPr>
        <w:pStyle w:val="a0"/>
        <w:numPr>
          <w:ilvl w:val="0"/>
          <w:numId w:val="7"/>
        </w:numPr>
        <w:rPr>
          <w:lang w:val="fr-FR"/>
        </w:rPr>
      </w:pPr>
      <w:bookmarkStart w:id="13" w:name="_Ref513472113"/>
      <w:r w:rsidRPr="001E1D64">
        <w:rPr>
          <w:rFonts w:hint="eastAsia"/>
          <w:lang w:val="fr-FR"/>
        </w:rPr>
        <w:t xml:space="preserve">R2-1805343 </w:t>
      </w:r>
      <w:r>
        <w:rPr>
          <w:rFonts w:eastAsiaTheme="minorEastAsia" w:hint="eastAsia"/>
          <w:lang w:val="fr-FR" w:eastAsia="zh-CN"/>
        </w:rPr>
        <w:t xml:space="preserve"> </w:t>
      </w:r>
      <w:r w:rsidRPr="001E1D64">
        <w:rPr>
          <w:lang w:val="fr-FR"/>
        </w:rPr>
        <w:t>Clarifications on PHR format with EN-DC</w:t>
      </w:r>
      <w:r w:rsidRPr="001E1D64">
        <w:rPr>
          <w:rFonts w:hint="eastAsia"/>
          <w:lang w:val="fr-FR"/>
        </w:rPr>
        <w:t xml:space="preserve">  </w:t>
      </w:r>
      <w:r w:rsidR="004A275D">
        <w:rPr>
          <w:rFonts w:eastAsiaTheme="minorEastAsia" w:hint="eastAsia"/>
          <w:lang w:val="fr-FR" w:eastAsia="zh-CN"/>
        </w:rPr>
        <w:t xml:space="preserve">  </w:t>
      </w:r>
      <w:r w:rsidRPr="001E1D64">
        <w:rPr>
          <w:lang w:val="fr-FR"/>
        </w:rPr>
        <w:t>Nokia, Nokia Shanghai Bell</w:t>
      </w:r>
      <w:bookmarkEnd w:id="13"/>
    </w:p>
    <w:bookmarkStart w:id="14" w:name="_Ref513472324"/>
    <w:p w:rsidR="002D3A8E" w:rsidRPr="00D770AA" w:rsidRDefault="002D3A8E" w:rsidP="00487A92">
      <w:pPr>
        <w:pStyle w:val="a0"/>
        <w:numPr>
          <w:ilvl w:val="0"/>
          <w:numId w:val="7"/>
        </w:numPr>
        <w:rPr>
          <w:lang w:val="fr-FR"/>
        </w:rPr>
      </w:pPr>
      <w:r w:rsidRPr="002D3A8E">
        <w:rPr>
          <w:lang w:val="fr-FR"/>
        </w:rPr>
        <w:fldChar w:fldCharType="begin"/>
      </w:r>
      <w:r w:rsidRPr="002D3A8E">
        <w:rPr>
          <w:lang w:val="fr-FR"/>
        </w:rPr>
        <w:instrText xml:space="preserve"> HYPERLINK "file:///D:\\Documents\\3GPP\\tsg_ran\\WG2\\RAN2\\Docs\\R2-1804488.zip" \o "D:Documents3GPPtsg_ranWG2RAN2DocsR2-1804488.zip" </w:instrText>
      </w:r>
      <w:r w:rsidRPr="002D3A8E">
        <w:rPr>
          <w:lang w:val="fr-FR"/>
        </w:rPr>
        <w:fldChar w:fldCharType="separate"/>
      </w:r>
      <w:r w:rsidRPr="002D3A8E">
        <w:rPr>
          <w:lang w:val="fr-FR"/>
        </w:rPr>
        <w:t>R2-1804488</w:t>
      </w:r>
      <w:r w:rsidRPr="002D3A8E">
        <w:rPr>
          <w:lang w:val="fr-FR"/>
        </w:rPr>
        <w:fldChar w:fldCharType="end"/>
      </w:r>
      <w:r w:rsidRPr="002D3A8E">
        <w:rPr>
          <w:lang w:val="fr-FR"/>
        </w:rPr>
        <w:tab/>
      </w:r>
      <w:r>
        <w:rPr>
          <w:rFonts w:eastAsiaTheme="minorEastAsia" w:hint="eastAsia"/>
          <w:lang w:val="fr-FR" w:eastAsia="zh-CN"/>
        </w:rPr>
        <w:t xml:space="preserve">  </w:t>
      </w:r>
      <w:r w:rsidRPr="002D3A8E">
        <w:rPr>
          <w:lang w:val="fr-FR"/>
        </w:rPr>
        <w:t>PHR MAC CE for EN-DC</w:t>
      </w:r>
      <w:r w:rsidR="004A275D">
        <w:rPr>
          <w:rFonts w:eastAsiaTheme="minorEastAsia" w:hint="eastAsia"/>
          <w:lang w:val="fr-FR" w:eastAsia="zh-CN"/>
        </w:rPr>
        <w:t xml:space="preserve">    </w:t>
      </w:r>
      <w:r w:rsidRPr="002D3A8E">
        <w:rPr>
          <w:lang w:val="fr-FR"/>
        </w:rPr>
        <w:t>CATT</w:t>
      </w:r>
      <w:bookmarkEnd w:id="14"/>
    </w:p>
    <w:p w:rsidR="00D770AA" w:rsidRPr="00D770AA" w:rsidRDefault="00D770AA" w:rsidP="00BD78AF">
      <w:pPr>
        <w:pStyle w:val="a0"/>
        <w:numPr>
          <w:ilvl w:val="0"/>
          <w:numId w:val="7"/>
        </w:numPr>
        <w:rPr>
          <w:lang w:val="fr-FR"/>
        </w:rPr>
      </w:pPr>
      <w:bookmarkStart w:id="15" w:name="_Ref513539344"/>
      <w:r>
        <w:rPr>
          <w:rFonts w:eastAsiaTheme="minorEastAsia" w:hint="eastAsia"/>
          <w:lang w:val="fr-FR" w:eastAsia="zh-CN"/>
        </w:rPr>
        <w:t>R2-</w:t>
      </w:r>
      <w:bookmarkEnd w:id="15"/>
      <w:r w:rsidR="00BD78AF">
        <w:rPr>
          <w:rFonts w:eastAsiaTheme="minorEastAsia" w:hint="eastAsia"/>
          <w:lang w:val="fr-FR" w:eastAsia="zh-CN"/>
        </w:rPr>
        <w:t xml:space="preserve">1807009  </w:t>
      </w:r>
      <w:r w:rsidR="00BD78AF" w:rsidRPr="00BD78AF">
        <w:rPr>
          <w:rFonts w:eastAsiaTheme="minorEastAsia"/>
          <w:lang w:val="fr-FR" w:eastAsia="zh-CN"/>
        </w:rPr>
        <w:t>CR to 36.321 on  PHR MAC CE for EN-DC</w:t>
      </w:r>
    </w:p>
    <w:p w:rsidR="00D770AA" w:rsidRPr="00E5713A" w:rsidRDefault="00D770AA" w:rsidP="00BD78AF">
      <w:pPr>
        <w:pStyle w:val="a0"/>
        <w:numPr>
          <w:ilvl w:val="0"/>
          <w:numId w:val="7"/>
        </w:numPr>
        <w:rPr>
          <w:lang w:val="fr-FR"/>
        </w:rPr>
      </w:pPr>
      <w:bookmarkStart w:id="16" w:name="_Ref513539346"/>
      <w:r>
        <w:rPr>
          <w:rFonts w:eastAsiaTheme="minorEastAsia" w:hint="eastAsia"/>
          <w:lang w:val="fr-FR" w:eastAsia="zh-CN"/>
        </w:rPr>
        <w:t>R2-</w:t>
      </w:r>
      <w:bookmarkEnd w:id="16"/>
      <w:r w:rsidR="00BD78AF">
        <w:rPr>
          <w:rFonts w:eastAsiaTheme="minorEastAsia" w:hint="eastAsia"/>
          <w:lang w:val="fr-FR" w:eastAsia="zh-CN"/>
        </w:rPr>
        <w:t xml:space="preserve">1807010  </w:t>
      </w:r>
      <w:r w:rsidR="00BD78AF" w:rsidRPr="00BD78AF">
        <w:rPr>
          <w:rFonts w:eastAsiaTheme="minorEastAsia"/>
          <w:lang w:val="fr-FR" w:eastAsia="zh-CN"/>
        </w:rPr>
        <w:t>CR to 36.321 on  PHR MAC CE for EN-DC</w:t>
      </w:r>
    </w:p>
    <w:p w:rsidR="001132DC" w:rsidRPr="001E1D64" w:rsidRDefault="001132DC" w:rsidP="00BD78AF">
      <w:pPr>
        <w:pStyle w:val="a0"/>
        <w:numPr>
          <w:ilvl w:val="0"/>
          <w:numId w:val="7"/>
        </w:numPr>
        <w:rPr>
          <w:lang w:val="fr-FR"/>
        </w:rPr>
      </w:pPr>
      <w:bookmarkStart w:id="17" w:name="_Ref513720490"/>
      <w:r>
        <w:rPr>
          <w:lang w:val="fr-FR"/>
        </w:rPr>
        <w:t>R2-1805925 38.321 CR</w:t>
      </w:r>
      <w:bookmarkStart w:id="18" w:name="_GoBack"/>
      <w:bookmarkEnd w:id="18"/>
      <w:r>
        <w:rPr>
          <w:lang w:val="fr-FR"/>
        </w:rPr>
        <w:t xml:space="preserve"> 93 ; </w:t>
      </w:r>
      <w:r w:rsidRPr="005A7BD0">
        <w:t>Correction on multiple entry PHR MAC CE for EN-DC</w:t>
      </w:r>
      <w:r>
        <w:t xml:space="preserve">; </w:t>
      </w:r>
      <w:r w:rsidRPr="005A7BD0">
        <w:tab/>
        <w:t>NEC</w:t>
      </w:r>
      <w:bookmarkEnd w:id="17"/>
    </w:p>
    <w:sectPr w:rsidR="001132DC" w:rsidRPr="001E1D64" w:rsidSect="002736C7">
      <w:headerReference w:type="default" r:id="rId13"/>
      <w:footerReference w:type="even" r:id="rId14"/>
      <w:footerReference w:type="default" r:id="rId15"/>
      <w:pgSz w:w="11906" w:h="16838"/>
      <w:pgMar w:top="1440" w:right="1800" w:bottom="1440" w:left="1800" w:header="708" w:footer="709" w:gutter="0"/>
      <w:pgBorders w:offsetFrom="page">
        <w:top w:val="single" w:sz="4" w:space="24" w:color="CCE8CF" w:themeColor="background1"/>
        <w:left w:val="single" w:sz="4" w:space="24" w:color="CCE8CF" w:themeColor="background1"/>
        <w:bottom w:val="single" w:sz="4" w:space="24" w:color="CCE8CF" w:themeColor="background1"/>
        <w:right w:val="single" w:sz="4" w:space="24" w:color="CCE8C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40AF" w:rsidRDefault="008640AF">
      <w:r>
        <w:separator/>
      </w:r>
    </w:p>
  </w:endnote>
  <w:endnote w:type="continuationSeparator" w:id="0">
    <w:p w:rsidR="008640AF" w:rsidRDefault="00864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6CF" w:rsidRDefault="00F526C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526CF" w:rsidRDefault="00F526C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6CF" w:rsidRDefault="00F526C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66407">
      <w:rPr>
        <w:rStyle w:val="ae"/>
        <w:noProof/>
      </w:rPr>
      <w:t>4</w:t>
    </w:r>
    <w:r>
      <w:rPr>
        <w:rStyle w:val="ae"/>
      </w:rPr>
      <w:fldChar w:fldCharType="end"/>
    </w:r>
  </w:p>
  <w:p w:rsidR="00F526CF" w:rsidRPr="00977F1F" w:rsidRDefault="00F526CF" w:rsidP="00D2528A">
    <w:pPr>
      <w:pStyle w:val="ac"/>
      <w:tabs>
        <w:tab w:val="left" w:pos="2552"/>
      </w:tabs>
      <w:rPr>
        <w:rFonts w:eastAsia="宋体"/>
        <w:lang w:eastAsia="zh-CN"/>
      </w:rPr>
    </w:pPr>
    <w:r w:rsidRPr="00D2528A">
      <w:rPr>
        <w:rFonts w:eastAsia="宋体"/>
        <w:lang w:eastAsia="zh-CN"/>
      </w:rPr>
      <w:t>R2-1</w:t>
    </w:r>
    <w:r>
      <w:rPr>
        <w:rFonts w:eastAsia="宋体" w:hint="eastAsia"/>
        <w:lang w:eastAsia="zh-CN"/>
      </w:rPr>
      <w:t>80</w:t>
    </w:r>
    <w:r w:rsidR="006C5905">
      <w:rPr>
        <w:rFonts w:eastAsia="宋体" w:hint="eastAsia"/>
        <w:lang w:eastAsia="zh-CN"/>
      </w:rPr>
      <w:t>7008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40AF" w:rsidRDefault="008640AF">
      <w:r>
        <w:separator/>
      </w:r>
    </w:p>
  </w:footnote>
  <w:footnote w:type="continuationSeparator" w:id="0">
    <w:p w:rsidR="008640AF" w:rsidRDefault="008640AF">
      <w:r>
        <w:continuationSeparator/>
      </w:r>
    </w:p>
  </w:footnote>
  <w:footnote w:id="1">
    <w:p w:rsidR="00F6036D" w:rsidRDefault="00F6036D">
      <w:pPr>
        <w:pStyle w:val="af2"/>
      </w:pPr>
      <w:r>
        <w:rPr>
          <w:rStyle w:val="af3"/>
        </w:rPr>
        <w:footnoteRef/>
      </w:r>
      <w:r>
        <w:t xml:space="preserve"> Although the </w:t>
      </w:r>
      <w:proofErr w:type="spellStart"/>
      <w:r w:rsidRPr="00E5713A">
        <w:rPr>
          <w:i/>
        </w:rPr>
        <w:t>SCellIndex</w:t>
      </w:r>
      <w:proofErr w:type="spellEnd"/>
      <w:r>
        <w:t xml:space="preserve"> is expected to be replaced by </w:t>
      </w:r>
      <w:proofErr w:type="spellStart"/>
      <w:r w:rsidRPr="00E5713A">
        <w:rPr>
          <w:i/>
        </w:rPr>
        <w:t>ServCellIndex</w:t>
      </w:r>
      <w:proofErr w:type="spellEnd"/>
      <w:r>
        <w:t xml:space="preserve"> following agreements in CP session reflected in “in principle agreed”</w:t>
      </w:r>
      <w:r w:rsidR="0058718A">
        <w:t xml:space="preserve"> CR </w:t>
      </w:r>
      <w:r w:rsidR="0058718A">
        <w:fldChar w:fldCharType="begin"/>
      </w:r>
      <w:r w:rsidR="0058718A">
        <w:instrText xml:space="preserve"> REF _Ref513720490 \r \h </w:instrText>
      </w:r>
      <w:r w:rsidR="0058718A">
        <w:fldChar w:fldCharType="separate"/>
      </w:r>
      <w:r w:rsidR="0058718A">
        <w:t>[6]</w:t>
      </w:r>
      <w:r w:rsidR="0058718A">
        <w:fldChar w:fldCharType="end"/>
      </w:r>
      <w:r>
        <w:t xml:space="preserve">, we use both terms interchangeably since it has no impact on the current discussion.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6CF" w:rsidRDefault="00F526C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9"/>
  </w:num>
  <w:num w:numId="3">
    <w:abstractNumId w:val="3"/>
  </w:num>
  <w:num w:numId="4">
    <w:abstractNumId w:val="2"/>
  </w:num>
  <w:num w:numId="5">
    <w:abstractNumId w:val="11"/>
  </w:num>
  <w:num w:numId="6">
    <w:abstractNumId w:val="6"/>
  </w:num>
  <w:num w:numId="7">
    <w:abstractNumId w:val="5"/>
  </w:num>
  <w:num w:numId="8">
    <w:abstractNumId w:val="4"/>
  </w:num>
  <w:num w:numId="9">
    <w:abstractNumId w:val="1"/>
  </w:num>
  <w:num w:numId="10">
    <w:abstractNumId w:val="7"/>
  </w:num>
  <w:num w:numId="11">
    <w:abstractNumId w:val="8"/>
  </w:num>
  <w:num w:numId="1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BD4"/>
    <w:rsid w:val="00003EA4"/>
    <w:rsid w:val="00006229"/>
    <w:rsid w:val="000062D6"/>
    <w:rsid w:val="00010C87"/>
    <w:rsid w:val="000116A5"/>
    <w:rsid w:val="000135B7"/>
    <w:rsid w:val="00013A2D"/>
    <w:rsid w:val="0001438C"/>
    <w:rsid w:val="000155D8"/>
    <w:rsid w:val="00016AC6"/>
    <w:rsid w:val="00016D97"/>
    <w:rsid w:val="00016FE1"/>
    <w:rsid w:val="0001742C"/>
    <w:rsid w:val="0002102E"/>
    <w:rsid w:val="0002139B"/>
    <w:rsid w:val="0002195F"/>
    <w:rsid w:val="00022738"/>
    <w:rsid w:val="0002652B"/>
    <w:rsid w:val="0002665B"/>
    <w:rsid w:val="00026A53"/>
    <w:rsid w:val="000270B4"/>
    <w:rsid w:val="00030588"/>
    <w:rsid w:val="000316E5"/>
    <w:rsid w:val="000325C4"/>
    <w:rsid w:val="00033094"/>
    <w:rsid w:val="00034619"/>
    <w:rsid w:val="00034856"/>
    <w:rsid w:val="00036189"/>
    <w:rsid w:val="00036A14"/>
    <w:rsid w:val="0003738C"/>
    <w:rsid w:val="00037830"/>
    <w:rsid w:val="000417EB"/>
    <w:rsid w:val="0004357F"/>
    <w:rsid w:val="00043CA2"/>
    <w:rsid w:val="0004423B"/>
    <w:rsid w:val="000443DE"/>
    <w:rsid w:val="000460EF"/>
    <w:rsid w:val="000466C6"/>
    <w:rsid w:val="00046D4B"/>
    <w:rsid w:val="00050783"/>
    <w:rsid w:val="00050AC1"/>
    <w:rsid w:val="0005123C"/>
    <w:rsid w:val="0005137D"/>
    <w:rsid w:val="00051E89"/>
    <w:rsid w:val="00052902"/>
    <w:rsid w:val="00055E49"/>
    <w:rsid w:val="000575A9"/>
    <w:rsid w:val="00060DF6"/>
    <w:rsid w:val="0006264B"/>
    <w:rsid w:val="00062933"/>
    <w:rsid w:val="00062FC2"/>
    <w:rsid w:val="00064119"/>
    <w:rsid w:val="00064769"/>
    <w:rsid w:val="00066A60"/>
    <w:rsid w:val="000673E5"/>
    <w:rsid w:val="0007022A"/>
    <w:rsid w:val="000706B4"/>
    <w:rsid w:val="00072CED"/>
    <w:rsid w:val="000731F9"/>
    <w:rsid w:val="00073665"/>
    <w:rsid w:val="000738D9"/>
    <w:rsid w:val="00073B72"/>
    <w:rsid w:val="00073E18"/>
    <w:rsid w:val="00074227"/>
    <w:rsid w:val="000749EF"/>
    <w:rsid w:val="00075D35"/>
    <w:rsid w:val="00076E3A"/>
    <w:rsid w:val="00077DE6"/>
    <w:rsid w:val="00077F50"/>
    <w:rsid w:val="0008011C"/>
    <w:rsid w:val="000805B5"/>
    <w:rsid w:val="00080B96"/>
    <w:rsid w:val="00081065"/>
    <w:rsid w:val="000814E3"/>
    <w:rsid w:val="00081558"/>
    <w:rsid w:val="00083725"/>
    <w:rsid w:val="00083BC8"/>
    <w:rsid w:val="000840AF"/>
    <w:rsid w:val="00084510"/>
    <w:rsid w:val="00085047"/>
    <w:rsid w:val="00086209"/>
    <w:rsid w:val="0008685F"/>
    <w:rsid w:val="00086EB4"/>
    <w:rsid w:val="00087E9C"/>
    <w:rsid w:val="00090158"/>
    <w:rsid w:val="000909F5"/>
    <w:rsid w:val="00090D78"/>
    <w:rsid w:val="00091E1D"/>
    <w:rsid w:val="000927C7"/>
    <w:rsid w:val="00092DD7"/>
    <w:rsid w:val="000931F4"/>
    <w:rsid w:val="00093E9F"/>
    <w:rsid w:val="00096BC9"/>
    <w:rsid w:val="00097266"/>
    <w:rsid w:val="000A078C"/>
    <w:rsid w:val="000A1E95"/>
    <w:rsid w:val="000A380C"/>
    <w:rsid w:val="000A488F"/>
    <w:rsid w:val="000A4A9E"/>
    <w:rsid w:val="000A55B8"/>
    <w:rsid w:val="000A5653"/>
    <w:rsid w:val="000B0C8C"/>
    <w:rsid w:val="000B3216"/>
    <w:rsid w:val="000B456C"/>
    <w:rsid w:val="000B66A6"/>
    <w:rsid w:val="000C0433"/>
    <w:rsid w:val="000C06E1"/>
    <w:rsid w:val="000C2908"/>
    <w:rsid w:val="000C34D6"/>
    <w:rsid w:val="000C4369"/>
    <w:rsid w:val="000C48A7"/>
    <w:rsid w:val="000C4A0A"/>
    <w:rsid w:val="000C4F01"/>
    <w:rsid w:val="000C4FB4"/>
    <w:rsid w:val="000C52D6"/>
    <w:rsid w:val="000C53A4"/>
    <w:rsid w:val="000C66EF"/>
    <w:rsid w:val="000C6C25"/>
    <w:rsid w:val="000C74A5"/>
    <w:rsid w:val="000D041A"/>
    <w:rsid w:val="000D2630"/>
    <w:rsid w:val="000D427B"/>
    <w:rsid w:val="000D4E1E"/>
    <w:rsid w:val="000D5C4A"/>
    <w:rsid w:val="000D64DD"/>
    <w:rsid w:val="000D746F"/>
    <w:rsid w:val="000D78A4"/>
    <w:rsid w:val="000E063A"/>
    <w:rsid w:val="000E3AE2"/>
    <w:rsid w:val="000E557C"/>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13CF"/>
    <w:rsid w:val="001020EC"/>
    <w:rsid w:val="001022DB"/>
    <w:rsid w:val="001032E8"/>
    <w:rsid w:val="001034FB"/>
    <w:rsid w:val="00103DD7"/>
    <w:rsid w:val="001042BF"/>
    <w:rsid w:val="0010479A"/>
    <w:rsid w:val="00105570"/>
    <w:rsid w:val="00105CD2"/>
    <w:rsid w:val="0010727F"/>
    <w:rsid w:val="0010757E"/>
    <w:rsid w:val="00107F1D"/>
    <w:rsid w:val="001102F6"/>
    <w:rsid w:val="00111A44"/>
    <w:rsid w:val="001132DC"/>
    <w:rsid w:val="00114239"/>
    <w:rsid w:val="0011474F"/>
    <w:rsid w:val="00114951"/>
    <w:rsid w:val="00114C0D"/>
    <w:rsid w:val="00115CE3"/>
    <w:rsid w:val="00116625"/>
    <w:rsid w:val="00116645"/>
    <w:rsid w:val="00116886"/>
    <w:rsid w:val="00116F48"/>
    <w:rsid w:val="0012163A"/>
    <w:rsid w:val="00121A39"/>
    <w:rsid w:val="00123387"/>
    <w:rsid w:val="001234DE"/>
    <w:rsid w:val="001245FD"/>
    <w:rsid w:val="00125002"/>
    <w:rsid w:val="001263C0"/>
    <w:rsid w:val="001265B3"/>
    <w:rsid w:val="001267F9"/>
    <w:rsid w:val="00126B90"/>
    <w:rsid w:val="001300EB"/>
    <w:rsid w:val="001318F6"/>
    <w:rsid w:val="00131C3F"/>
    <w:rsid w:val="0013215E"/>
    <w:rsid w:val="0013363D"/>
    <w:rsid w:val="00136678"/>
    <w:rsid w:val="001371FD"/>
    <w:rsid w:val="001378A7"/>
    <w:rsid w:val="00137A41"/>
    <w:rsid w:val="001407A4"/>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D16"/>
    <w:rsid w:val="001549F5"/>
    <w:rsid w:val="00157310"/>
    <w:rsid w:val="00157C75"/>
    <w:rsid w:val="00160047"/>
    <w:rsid w:val="001605FD"/>
    <w:rsid w:val="00160A29"/>
    <w:rsid w:val="001632A1"/>
    <w:rsid w:val="00164894"/>
    <w:rsid w:val="00165B2B"/>
    <w:rsid w:val="00167D10"/>
    <w:rsid w:val="0017068B"/>
    <w:rsid w:val="00170FFA"/>
    <w:rsid w:val="00171E5B"/>
    <w:rsid w:val="00172CA2"/>
    <w:rsid w:val="00175355"/>
    <w:rsid w:val="001770AC"/>
    <w:rsid w:val="001770AD"/>
    <w:rsid w:val="00177516"/>
    <w:rsid w:val="00177D25"/>
    <w:rsid w:val="001822DB"/>
    <w:rsid w:val="001824D3"/>
    <w:rsid w:val="0018252A"/>
    <w:rsid w:val="001826BA"/>
    <w:rsid w:val="00183B67"/>
    <w:rsid w:val="00186372"/>
    <w:rsid w:val="00186741"/>
    <w:rsid w:val="0018753B"/>
    <w:rsid w:val="00187565"/>
    <w:rsid w:val="00187689"/>
    <w:rsid w:val="001906FF"/>
    <w:rsid w:val="001930EF"/>
    <w:rsid w:val="00193206"/>
    <w:rsid w:val="001967FD"/>
    <w:rsid w:val="001969C4"/>
    <w:rsid w:val="0019768A"/>
    <w:rsid w:val="001A08B0"/>
    <w:rsid w:val="001A3832"/>
    <w:rsid w:val="001A3F69"/>
    <w:rsid w:val="001A40E4"/>
    <w:rsid w:val="001A7CF7"/>
    <w:rsid w:val="001B220B"/>
    <w:rsid w:val="001B3C20"/>
    <w:rsid w:val="001B5E0B"/>
    <w:rsid w:val="001B5EAE"/>
    <w:rsid w:val="001B689A"/>
    <w:rsid w:val="001B6C4A"/>
    <w:rsid w:val="001B7232"/>
    <w:rsid w:val="001C2710"/>
    <w:rsid w:val="001C29A5"/>
    <w:rsid w:val="001C2C3F"/>
    <w:rsid w:val="001C35C1"/>
    <w:rsid w:val="001C3652"/>
    <w:rsid w:val="001C3AFA"/>
    <w:rsid w:val="001C5D4D"/>
    <w:rsid w:val="001D01DD"/>
    <w:rsid w:val="001D118A"/>
    <w:rsid w:val="001D20D5"/>
    <w:rsid w:val="001D2120"/>
    <w:rsid w:val="001D39E0"/>
    <w:rsid w:val="001D3C04"/>
    <w:rsid w:val="001D3C3E"/>
    <w:rsid w:val="001D3D93"/>
    <w:rsid w:val="001D50DB"/>
    <w:rsid w:val="001D533D"/>
    <w:rsid w:val="001D7163"/>
    <w:rsid w:val="001E00B5"/>
    <w:rsid w:val="001E1D64"/>
    <w:rsid w:val="001E2A0B"/>
    <w:rsid w:val="001E44AD"/>
    <w:rsid w:val="001E7EDF"/>
    <w:rsid w:val="001F0AFF"/>
    <w:rsid w:val="001F13B3"/>
    <w:rsid w:val="001F2686"/>
    <w:rsid w:val="001F3687"/>
    <w:rsid w:val="001F3A38"/>
    <w:rsid w:val="001F3B2D"/>
    <w:rsid w:val="001F474C"/>
    <w:rsid w:val="001F4751"/>
    <w:rsid w:val="001F4796"/>
    <w:rsid w:val="001F630F"/>
    <w:rsid w:val="001F66D4"/>
    <w:rsid w:val="001F6E7C"/>
    <w:rsid w:val="001F7F7A"/>
    <w:rsid w:val="00200147"/>
    <w:rsid w:val="0020399E"/>
    <w:rsid w:val="00204504"/>
    <w:rsid w:val="002046BA"/>
    <w:rsid w:val="002048B9"/>
    <w:rsid w:val="0020540C"/>
    <w:rsid w:val="00205686"/>
    <w:rsid w:val="00205C65"/>
    <w:rsid w:val="002072C1"/>
    <w:rsid w:val="0020799E"/>
    <w:rsid w:val="00207B3E"/>
    <w:rsid w:val="002103D9"/>
    <w:rsid w:val="00210453"/>
    <w:rsid w:val="00215E17"/>
    <w:rsid w:val="002166C0"/>
    <w:rsid w:val="00216ACF"/>
    <w:rsid w:val="00217B3C"/>
    <w:rsid w:val="00217CB1"/>
    <w:rsid w:val="00217FB1"/>
    <w:rsid w:val="00220678"/>
    <w:rsid w:val="0022175D"/>
    <w:rsid w:val="00223E82"/>
    <w:rsid w:val="0022409D"/>
    <w:rsid w:val="002242FF"/>
    <w:rsid w:val="002243A8"/>
    <w:rsid w:val="00225162"/>
    <w:rsid w:val="002270A2"/>
    <w:rsid w:val="00231E3A"/>
    <w:rsid w:val="002328ED"/>
    <w:rsid w:val="00232A82"/>
    <w:rsid w:val="00233084"/>
    <w:rsid w:val="00234DB0"/>
    <w:rsid w:val="002350B0"/>
    <w:rsid w:val="002362AC"/>
    <w:rsid w:val="00237DC5"/>
    <w:rsid w:val="0024144A"/>
    <w:rsid w:val="00241C61"/>
    <w:rsid w:val="00242895"/>
    <w:rsid w:val="00242C64"/>
    <w:rsid w:val="00243CBC"/>
    <w:rsid w:val="0024432B"/>
    <w:rsid w:val="002445AD"/>
    <w:rsid w:val="00245C97"/>
    <w:rsid w:val="0024673E"/>
    <w:rsid w:val="00247BC4"/>
    <w:rsid w:val="00247D86"/>
    <w:rsid w:val="00250C11"/>
    <w:rsid w:val="002511FB"/>
    <w:rsid w:val="002522BE"/>
    <w:rsid w:val="00252939"/>
    <w:rsid w:val="00253F56"/>
    <w:rsid w:val="0025551A"/>
    <w:rsid w:val="002561E9"/>
    <w:rsid w:val="00256744"/>
    <w:rsid w:val="00256FC0"/>
    <w:rsid w:val="00257C71"/>
    <w:rsid w:val="00257E49"/>
    <w:rsid w:val="00260345"/>
    <w:rsid w:val="002605C3"/>
    <w:rsid w:val="002608E1"/>
    <w:rsid w:val="00260DBE"/>
    <w:rsid w:val="002648B0"/>
    <w:rsid w:val="00266DF1"/>
    <w:rsid w:val="00267B78"/>
    <w:rsid w:val="00267C59"/>
    <w:rsid w:val="00270AB2"/>
    <w:rsid w:val="002736C7"/>
    <w:rsid w:val="00275303"/>
    <w:rsid w:val="002761BF"/>
    <w:rsid w:val="002767E1"/>
    <w:rsid w:val="00277A2C"/>
    <w:rsid w:val="00281791"/>
    <w:rsid w:val="002838FA"/>
    <w:rsid w:val="00286574"/>
    <w:rsid w:val="002911A8"/>
    <w:rsid w:val="00292FFC"/>
    <w:rsid w:val="002935D4"/>
    <w:rsid w:val="00294534"/>
    <w:rsid w:val="00295AA0"/>
    <w:rsid w:val="00295F92"/>
    <w:rsid w:val="00297960"/>
    <w:rsid w:val="002A02F1"/>
    <w:rsid w:val="002A1CAD"/>
    <w:rsid w:val="002A369D"/>
    <w:rsid w:val="002A50CB"/>
    <w:rsid w:val="002A5580"/>
    <w:rsid w:val="002A6AC0"/>
    <w:rsid w:val="002A700D"/>
    <w:rsid w:val="002A773B"/>
    <w:rsid w:val="002A7F70"/>
    <w:rsid w:val="002B01A8"/>
    <w:rsid w:val="002B0640"/>
    <w:rsid w:val="002B0CF7"/>
    <w:rsid w:val="002B286A"/>
    <w:rsid w:val="002B3272"/>
    <w:rsid w:val="002B3844"/>
    <w:rsid w:val="002B3B6A"/>
    <w:rsid w:val="002B4115"/>
    <w:rsid w:val="002B72C2"/>
    <w:rsid w:val="002B785C"/>
    <w:rsid w:val="002B7D44"/>
    <w:rsid w:val="002C0774"/>
    <w:rsid w:val="002C09C9"/>
    <w:rsid w:val="002C133C"/>
    <w:rsid w:val="002C197B"/>
    <w:rsid w:val="002C1B2F"/>
    <w:rsid w:val="002C1F7D"/>
    <w:rsid w:val="002C31CF"/>
    <w:rsid w:val="002C5799"/>
    <w:rsid w:val="002C6318"/>
    <w:rsid w:val="002D0613"/>
    <w:rsid w:val="002D3153"/>
    <w:rsid w:val="002D3A8E"/>
    <w:rsid w:val="002D3B2E"/>
    <w:rsid w:val="002D435E"/>
    <w:rsid w:val="002D4C07"/>
    <w:rsid w:val="002D51B1"/>
    <w:rsid w:val="002D6CAD"/>
    <w:rsid w:val="002D7C29"/>
    <w:rsid w:val="002E08D2"/>
    <w:rsid w:val="002E0DBF"/>
    <w:rsid w:val="002E21D0"/>
    <w:rsid w:val="002E2E46"/>
    <w:rsid w:val="002E3F0D"/>
    <w:rsid w:val="002E5789"/>
    <w:rsid w:val="002E6178"/>
    <w:rsid w:val="002E68E9"/>
    <w:rsid w:val="002E7146"/>
    <w:rsid w:val="002E7727"/>
    <w:rsid w:val="002E7C3E"/>
    <w:rsid w:val="002F3D46"/>
    <w:rsid w:val="002F4476"/>
    <w:rsid w:val="002F7FC3"/>
    <w:rsid w:val="00300156"/>
    <w:rsid w:val="003004BB"/>
    <w:rsid w:val="0030147C"/>
    <w:rsid w:val="003018F6"/>
    <w:rsid w:val="00302017"/>
    <w:rsid w:val="003040C4"/>
    <w:rsid w:val="00304280"/>
    <w:rsid w:val="0030542F"/>
    <w:rsid w:val="00305A96"/>
    <w:rsid w:val="00305F6F"/>
    <w:rsid w:val="003076C6"/>
    <w:rsid w:val="00307B05"/>
    <w:rsid w:val="00310773"/>
    <w:rsid w:val="0031147B"/>
    <w:rsid w:val="00311810"/>
    <w:rsid w:val="00312265"/>
    <w:rsid w:val="00312E08"/>
    <w:rsid w:val="00313670"/>
    <w:rsid w:val="00315588"/>
    <w:rsid w:val="003161D3"/>
    <w:rsid w:val="003175DE"/>
    <w:rsid w:val="00317847"/>
    <w:rsid w:val="00320FA6"/>
    <w:rsid w:val="003227E6"/>
    <w:rsid w:val="00323005"/>
    <w:rsid w:val="003233EB"/>
    <w:rsid w:val="00323C53"/>
    <w:rsid w:val="003247C2"/>
    <w:rsid w:val="00324B8E"/>
    <w:rsid w:val="00324ECE"/>
    <w:rsid w:val="00325078"/>
    <w:rsid w:val="0032556F"/>
    <w:rsid w:val="00325895"/>
    <w:rsid w:val="00330C6A"/>
    <w:rsid w:val="00331FE5"/>
    <w:rsid w:val="0033249E"/>
    <w:rsid w:val="0033289C"/>
    <w:rsid w:val="00332DB9"/>
    <w:rsid w:val="00334ECA"/>
    <w:rsid w:val="00335959"/>
    <w:rsid w:val="00340115"/>
    <w:rsid w:val="0034301B"/>
    <w:rsid w:val="00343688"/>
    <w:rsid w:val="00344351"/>
    <w:rsid w:val="00344658"/>
    <w:rsid w:val="003460C5"/>
    <w:rsid w:val="00346C9B"/>
    <w:rsid w:val="00346CFA"/>
    <w:rsid w:val="0034741F"/>
    <w:rsid w:val="003511A0"/>
    <w:rsid w:val="00351D5C"/>
    <w:rsid w:val="00354DC0"/>
    <w:rsid w:val="00356D2E"/>
    <w:rsid w:val="00357000"/>
    <w:rsid w:val="003602D1"/>
    <w:rsid w:val="00360649"/>
    <w:rsid w:val="0036084D"/>
    <w:rsid w:val="0036099D"/>
    <w:rsid w:val="00362B21"/>
    <w:rsid w:val="00362F9A"/>
    <w:rsid w:val="00363AA0"/>
    <w:rsid w:val="003644A6"/>
    <w:rsid w:val="00364E99"/>
    <w:rsid w:val="003660C3"/>
    <w:rsid w:val="003674D6"/>
    <w:rsid w:val="00371338"/>
    <w:rsid w:val="003718F6"/>
    <w:rsid w:val="00371A4B"/>
    <w:rsid w:val="00371BAF"/>
    <w:rsid w:val="00371BCB"/>
    <w:rsid w:val="003727A3"/>
    <w:rsid w:val="00372958"/>
    <w:rsid w:val="00374D33"/>
    <w:rsid w:val="00376BAC"/>
    <w:rsid w:val="0037702A"/>
    <w:rsid w:val="00377DC1"/>
    <w:rsid w:val="00380BE3"/>
    <w:rsid w:val="00381580"/>
    <w:rsid w:val="00381ACD"/>
    <w:rsid w:val="003834A0"/>
    <w:rsid w:val="003838FE"/>
    <w:rsid w:val="003870EF"/>
    <w:rsid w:val="003875CF"/>
    <w:rsid w:val="00391A86"/>
    <w:rsid w:val="00393474"/>
    <w:rsid w:val="003938EF"/>
    <w:rsid w:val="00393B83"/>
    <w:rsid w:val="00393F82"/>
    <w:rsid w:val="003943A2"/>
    <w:rsid w:val="003949ED"/>
    <w:rsid w:val="00396448"/>
    <w:rsid w:val="00397836"/>
    <w:rsid w:val="003A00B7"/>
    <w:rsid w:val="003A11DF"/>
    <w:rsid w:val="003A1630"/>
    <w:rsid w:val="003A1B34"/>
    <w:rsid w:val="003A23A1"/>
    <w:rsid w:val="003A435A"/>
    <w:rsid w:val="003A5239"/>
    <w:rsid w:val="003A6A56"/>
    <w:rsid w:val="003A72CD"/>
    <w:rsid w:val="003A7426"/>
    <w:rsid w:val="003A77AA"/>
    <w:rsid w:val="003A787B"/>
    <w:rsid w:val="003B066C"/>
    <w:rsid w:val="003B21CF"/>
    <w:rsid w:val="003B4341"/>
    <w:rsid w:val="003B4583"/>
    <w:rsid w:val="003B4813"/>
    <w:rsid w:val="003B4F10"/>
    <w:rsid w:val="003B56E7"/>
    <w:rsid w:val="003B6155"/>
    <w:rsid w:val="003B6D8C"/>
    <w:rsid w:val="003B7465"/>
    <w:rsid w:val="003B7F4A"/>
    <w:rsid w:val="003C04A2"/>
    <w:rsid w:val="003C202C"/>
    <w:rsid w:val="003C2898"/>
    <w:rsid w:val="003C370B"/>
    <w:rsid w:val="003C5336"/>
    <w:rsid w:val="003C5C5C"/>
    <w:rsid w:val="003C5ECB"/>
    <w:rsid w:val="003C70A4"/>
    <w:rsid w:val="003C72BA"/>
    <w:rsid w:val="003C7EE9"/>
    <w:rsid w:val="003D0795"/>
    <w:rsid w:val="003D3928"/>
    <w:rsid w:val="003D4443"/>
    <w:rsid w:val="003D57A6"/>
    <w:rsid w:val="003D7DFC"/>
    <w:rsid w:val="003E09F3"/>
    <w:rsid w:val="003E0B7F"/>
    <w:rsid w:val="003E13D6"/>
    <w:rsid w:val="003E3623"/>
    <w:rsid w:val="003E3BE7"/>
    <w:rsid w:val="003E4288"/>
    <w:rsid w:val="003E46EF"/>
    <w:rsid w:val="003E5F94"/>
    <w:rsid w:val="003E6457"/>
    <w:rsid w:val="003E6B48"/>
    <w:rsid w:val="003F01D8"/>
    <w:rsid w:val="003F027C"/>
    <w:rsid w:val="003F0E38"/>
    <w:rsid w:val="003F1DDA"/>
    <w:rsid w:val="003F1F86"/>
    <w:rsid w:val="003F22D6"/>
    <w:rsid w:val="003F2E6A"/>
    <w:rsid w:val="003F33E9"/>
    <w:rsid w:val="003F3A87"/>
    <w:rsid w:val="003F4C5F"/>
    <w:rsid w:val="003F7E4C"/>
    <w:rsid w:val="00400787"/>
    <w:rsid w:val="004012A3"/>
    <w:rsid w:val="004025C0"/>
    <w:rsid w:val="00402FB1"/>
    <w:rsid w:val="0040390D"/>
    <w:rsid w:val="00403E26"/>
    <w:rsid w:val="004047C6"/>
    <w:rsid w:val="00405519"/>
    <w:rsid w:val="0040749D"/>
    <w:rsid w:val="004074AB"/>
    <w:rsid w:val="0040775A"/>
    <w:rsid w:val="00407C4A"/>
    <w:rsid w:val="00410C43"/>
    <w:rsid w:val="00411E25"/>
    <w:rsid w:val="0041229C"/>
    <w:rsid w:val="0041295E"/>
    <w:rsid w:val="00412E0F"/>
    <w:rsid w:val="00414A8B"/>
    <w:rsid w:val="004159A8"/>
    <w:rsid w:val="0041681C"/>
    <w:rsid w:val="00416D95"/>
    <w:rsid w:val="00417C84"/>
    <w:rsid w:val="0042142C"/>
    <w:rsid w:val="00421A18"/>
    <w:rsid w:val="00421B9D"/>
    <w:rsid w:val="0042314D"/>
    <w:rsid w:val="00423A46"/>
    <w:rsid w:val="00424443"/>
    <w:rsid w:val="004252DA"/>
    <w:rsid w:val="004258AA"/>
    <w:rsid w:val="00426488"/>
    <w:rsid w:val="0042709C"/>
    <w:rsid w:val="00427D37"/>
    <w:rsid w:val="00427EA1"/>
    <w:rsid w:val="004300A5"/>
    <w:rsid w:val="004305A9"/>
    <w:rsid w:val="004305BF"/>
    <w:rsid w:val="004308B3"/>
    <w:rsid w:val="00431C87"/>
    <w:rsid w:val="004324CD"/>
    <w:rsid w:val="00432C1E"/>
    <w:rsid w:val="00432F64"/>
    <w:rsid w:val="00434542"/>
    <w:rsid w:val="004348D1"/>
    <w:rsid w:val="00434D6C"/>
    <w:rsid w:val="00434FED"/>
    <w:rsid w:val="00436627"/>
    <w:rsid w:val="00437C7C"/>
    <w:rsid w:val="00440999"/>
    <w:rsid w:val="0044364A"/>
    <w:rsid w:val="0044394B"/>
    <w:rsid w:val="00443BF0"/>
    <w:rsid w:val="00444035"/>
    <w:rsid w:val="0044447F"/>
    <w:rsid w:val="004459DC"/>
    <w:rsid w:val="004461AE"/>
    <w:rsid w:val="004508C9"/>
    <w:rsid w:val="00453F03"/>
    <w:rsid w:val="004561CE"/>
    <w:rsid w:val="00460F60"/>
    <w:rsid w:val="0046195E"/>
    <w:rsid w:val="00462591"/>
    <w:rsid w:val="004651AA"/>
    <w:rsid w:val="00465C10"/>
    <w:rsid w:val="00470486"/>
    <w:rsid w:val="00471BD9"/>
    <w:rsid w:val="00471C3B"/>
    <w:rsid w:val="00471FDF"/>
    <w:rsid w:val="00472079"/>
    <w:rsid w:val="00472C37"/>
    <w:rsid w:val="0047376C"/>
    <w:rsid w:val="004738E9"/>
    <w:rsid w:val="00473B56"/>
    <w:rsid w:val="0047670A"/>
    <w:rsid w:val="0047727E"/>
    <w:rsid w:val="00480436"/>
    <w:rsid w:val="00483AC9"/>
    <w:rsid w:val="00483DBF"/>
    <w:rsid w:val="004865D9"/>
    <w:rsid w:val="00486E98"/>
    <w:rsid w:val="0048737A"/>
    <w:rsid w:val="0048743A"/>
    <w:rsid w:val="00487A92"/>
    <w:rsid w:val="004901FA"/>
    <w:rsid w:val="004902FD"/>
    <w:rsid w:val="00490327"/>
    <w:rsid w:val="00491267"/>
    <w:rsid w:val="004914F5"/>
    <w:rsid w:val="004916A8"/>
    <w:rsid w:val="00492781"/>
    <w:rsid w:val="00493036"/>
    <w:rsid w:val="00493CA2"/>
    <w:rsid w:val="00494422"/>
    <w:rsid w:val="0049484B"/>
    <w:rsid w:val="00496607"/>
    <w:rsid w:val="00497229"/>
    <w:rsid w:val="004A0793"/>
    <w:rsid w:val="004A19C4"/>
    <w:rsid w:val="004A275D"/>
    <w:rsid w:val="004A2A53"/>
    <w:rsid w:val="004A30DB"/>
    <w:rsid w:val="004A3310"/>
    <w:rsid w:val="004A3748"/>
    <w:rsid w:val="004A3AC1"/>
    <w:rsid w:val="004A41A6"/>
    <w:rsid w:val="004A4A2F"/>
    <w:rsid w:val="004A4CAE"/>
    <w:rsid w:val="004A4D10"/>
    <w:rsid w:val="004A51CC"/>
    <w:rsid w:val="004A5C1B"/>
    <w:rsid w:val="004B08A0"/>
    <w:rsid w:val="004B31C0"/>
    <w:rsid w:val="004B470F"/>
    <w:rsid w:val="004B5344"/>
    <w:rsid w:val="004B571B"/>
    <w:rsid w:val="004B64D6"/>
    <w:rsid w:val="004C0951"/>
    <w:rsid w:val="004C09FB"/>
    <w:rsid w:val="004C0C53"/>
    <w:rsid w:val="004C106B"/>
    <w:rsid w:val="004C1F3A"/>
    <w:rsid w:val="004C2088"/>
    <w:rsid w:val="004C2F9E"/>
    <w:rsid w:val="004C39CA"/>
    <w:rsid w:val="004C3BD1"/>
    <w:rsid w:val="004C5C6C"/>
    <w:rsid w:val="004C6F5C"/>
    <w:rsid w:val="004C70AB"/>
    <w:rsid w:val="004D1079"/>
    <w:rsid w:val="004D1147"/>
    <w:rsid w:val="004D176A"/>
    <w:rsid w:val="004D1A53"/>
    <w:rsid w:val="004D2495"/>
    <w:rsid w:val="004D5E49"/>
    <w:rsid w:val="004E104F"/>
    <w:rsid w:val="004E186D"/>
    <w:rsid w:val="004E4139"/>
    <w:rsid w:val="004E5CAD"/>
    <w:rsid w:val="004E6AB1"/>
    <w:rsid w:val="004E7D81"/>
    <w:rsid w:val="004F11C0"/>
    <w:rsid w:val="004F29CE"/>
    <w:rsid w:val="004F2B3E"/>
    <w:rsid w:val="004F4D44"/>
    <w:rsid w:val="004F5BCC"/>
    <w:rsid w:val="004F6CF8"/>
    <w:rsid w:val="004F7427"/>
    <w:rsid w:val="004F753A"/>
    <w:rsid w:val="004F78EE"/>
    <w:rsid w:val="004F7AEB"/>
    <w:rsid w:val="005000AB"/>
    <w:rsid w:val="005026EB"/>
    <w:rsid w:val="00503553"/>
    <w:rsid w:val="0050408E"/>
    <w:rsid w:val="00505F66"/>
    <w:rsid w:val="00506F12"/>
    <w:rsid w:val="0051015F"/>
    <w:rsid w:val="005115BB"/>
    <w:rsid w:val="00511706"/>
    <w:rsid w:val="005135F6"/>
    <w:rsid w:val="00514E40"/>
    <w:rsid w:val="00515304"/>
    <w:rsid w:val="0051683D"/>
    <w:rsid w:val="005168B7"/>
    <w:rsid w:val="00521459"/>
    <w:rsid w:val="00522D32"/>
    <w:rsid w:val="005233BA"/>
    <w:rsid w:val="00524141"/>
    <w:rsid w:val="00524890"/>
    <w:rsid w:val="00524B13"/>
    <w:rsid w:val="005258F3"/>
    <w:rsid w:val="00526F67"/>
    <w:rsid w:val="0052781E"/>
    <w:rsid w:val="00533F35"/>
    <w:rsid w:val="00534774"/>
    <w:rsid w:val="00534970"/>
    <w:rsid w:val="00535AC2"/>
    <w:rsid w:val="00535FC6"/>
    <w:rsid w:val="00536AC8"/>
    <w:rsid w:val="00536D8A"/>
    <w:rsid w:val="00536DAE"/>
    <w:rsid w:val="00536E1B"/>
    <w:rsid w:val="0053735B"/>
    <w:rsid w:val="00537C0B"/>
    <w:rsid w:val="00537D41"/>
    <w:rsid w:val="0054000C"/>
    <w:rsid w:val="00540F5E"/>
    <w:rsid w:val="00541A92"/>
    <w:rsid w:val="00542302"/>
    <w:rsid w:val="005434D1"/>
    <w:rsid w:val="00543873"/>
    <w:rsid w:val="00543B14"/>
    <w:rsid w:val="005446BF"/>
    <w:rsid w:val="005461F4"/>
    <w:rsid w:val="005462CB"/>
    <w:rsid w:val="005466C8"/>
    <w:rsid w:val="00546EE4"/>
    <w:rsid w:val="00547E0E"/>
    <w:rsid w:val="00550CD6"/>
    <w:rsid w:val="00551747"/>
    <w:rsid w:val="00552560"/>
    <w:rsid w:val="005529B0"/>
    <w:rsid w:val="00552D8C"/>
    <w:rsid w:val="005538EC"/>
    <w:rsid w:val="00553C36"/>
    <w:rsid w:val="00554FEE"/>
    <w:rsid w:val="00555CF3"/>
    <w:rsid w:val="005562C8"/>
    <w:rsid w:val="00556E7F"/>
    <w:rsid w:val="00557CAE"/>
    <w:rsid w:val="0056084F"/>
    <w:rsid w:val="00561D0B"/>
    <w:rsid w:val="00563E43"/>
    <w:rsid w:val="005650E7"/>
    <w:rsid w:val="0057085E"/>
    <w:rsid w:val="00570977"/>
    <w:rsid w:val="00571DFE"/>
    <w:rsid w:val="005732B4"/>
    <w:rsid w:val="005732ED"/>
    <w:rsid w:val="0057340E"/>
    <w:rsid w:val="00573BAE"/>
    <w:rsid w:val="0057433D"/>
    <w:rsid w:val="0057454C"/>
    <w:rsid w:val="00575043"/>
    <w:rsid w:val="00585598"/>
    <w:rsid w:val="005860CF"/>
    <w:rsid w:val="0058718A"/>
    <w:rsid w:val="00590057"/>
    <w:rsid w:val="0059019D"/>
    <w:rsid w:val="00590EDD"/>
    <w:rsid w:val="005920F8"/>
    <w:rsid w:val="005925D3"/>
    <w:rsid w:val="005931C9"/>
    <w:rsid w:val="00596A82"/>
    <w:rsid w:val="00596AD9"/>
    <w:rsid w:val="00597392"/>
    <w:rsid w:val="005A29EC"/>
    <w:rsid w:val="005A3032"/>
    <w:rsid w:val="005A4036"/>
    <w:rsid w:val="005A48F8"/>
    <w:rsid w:val="005A4E8D"/>
    <w:rsid w:val="005A5E82"/>
    <w:rsid w:val="005A651F"/>
    <w:rsid w:val="005A6872"/>
    <w:rsid w:val="005A7656"/>
    <w:rsid w:val="005A7AE9"/>
    <w:rsid w:val="005B0EA8"/>
    <w:rsid w:val="005B3AD9"/>
    <w:rsid w:val="005B4296"/>
    <w:rsid w:val="005B4D97"/>
    <w:rsid w:val="005B5F10"/>
    <w:rsid w:val="005B740F"/>
    <w:rsid w:val="005C1D15"/>
    <w:rsid w:val="005C5ACE"/>
    <w:rsid w:val="005C6358"/>
    <w:rsid w:val="005C760C"/>
    <w:rsid w:val="005D0A4A"/>
    <w:rsid w:val="005D1364"/>
    <w:rsid w:val="005D2DC0"/>
    <w:rsid w:val="005D2E1D"/>
    <w:rsid w:val="005D5123"/>
    <w:rsid w:val="005D6DBE"/>
    <w:rsid w:val="005D7412"/>
    <w:rsid w:val="005D7FB7"/>
    <w:rsid w:val="005E216B"/>
    <w:rsid w:val="005E37D7"/>
    <w:rsid w:val="005E3C43"/>
    <w:rsid w:val="005E70AC"/>
    <w:rsid w:val="005F0DF6"/>
    <w:rsid w:val="005F15F1"/>
    <w:rsid w:val="005F2D82"/>
    <w:rsid w:val="005F3B55"/>
    <w:rsid w:val="005F4625"/>
    <w:rsid w:val="005F4664"/>
    <w:rsid w:val="005F4AAE"/>
    <w:rsid w:val="005F51EB"/>
    <w:rsid w:val="005F60B5"/>
    <w:rsid w:val="005F6AC2"/>
    <w:rsid w:val="005F7A13"/>
    <w:rsid w:val="00600FA8"/>
    <w:rsid w:val="0060188A"/>
    <w:rsid w:val="006019A8"/>
    <w:rsid w:val="00601AA0"/>
    <w:rsid w:val="00602AAA"/>
    <w:rsid w:val="00603488"/>
    <w:rsid w:val="00606434"/>
    <w:rsid w:val="006105F8"/>
    <w:rsid w:val="00611E82"/>
    <w:rsid w:val="0061440B"/>
    <w:rsid w:val="00615340"/>
    <w:rsid w:val="006157AC"/>
    <w:rsid w:val="00615CF4"/>
    <w:rsid w:val="00617449"/>
    <w:rsid w:val="00621C01"/>
    <w:rsid w:val="00621EEA"/>
    <w:rsid w:val="006221B9"/>
    <w:rsid w:val="0062223D"/>
    <w:rsid w:val="00622CA7"/>
    <w:rsid w:val="00623161"/>
    <w:rsid w:val="00623783"/>
    <w:rsid w:val="006255F1"/>
    <w:rsid w:val="00630525"/>
    <w:rsid w:val="00630979"/>
    <w:rsid w:val="00633361"/>
    <w:rsid w:val="00636A13"/>
    <w:rsid w:val="006407A2"/>
    <w:rsid w:val="00641959"/>
    <w:rsid w:val="00641B1C"/>
    <w:rsid w:val="00641CF9"/>
    <w:rsid w:val="00641EC1"/>
    <w:rsid w:val="00642EB8"/>
    <w:rsid w:val="006443EA"/>
    <w:rsid w:val="006446B7"/>
    <w:rsid w:val="006452DA"/>
    <w:rsid w:val="00645ABC"/>
    <w:rsid w:val="00647E3E"/>
    <w:rsid w:val="006501AC"/>
    <w:rsid w:val="00651633"/>
    <w:rsid w:val="006520DA"/>
    <w:rsid w:val="006524B9"/>
    <w:rsid w:val="00653433"/>
    <w:rsid w:val="00653578"/>
    <w:rsid w:val="0065390E"/>
    <w:rsid w:val="00653B73"/>
    <w:rsid w:val="00653BCE"/>
    <w:rsid w:val="006543C7"/>
    <w:rsid w:val="00654BBA"/>
    <w:rsid w:val="00655964"/>
    <w:rsid w:val="00660709"/>
    <w:rsid w:val="006611C8"/>
    <w:rsid w:val="00662C19"/>
    <w:rsid w:val="00662EB9"/>
    <w:rsid w:val="0066445D"/>
    <w:rsid w:val="006649BD"/>
    <w:rsid w:val="0066719E"/>
    <w:rsid w:val="0066780C"/>
    <w:rsid w:val="0067034D"/>
    <w:rsid w:val="006706AF"/>
    <w:rsid w:val="006709B2"/>
    <w:rsid w:val="0067165A"/>
    <w:rsid w:val="00671D98"/>
    <w:rsid w:val="00672002"/>
    <w:rsid w:val="00674F5B"/>
    <w:rsid w:val="00675144"/>
    <w:rsid w:val="00675153"/>
    <w:rsid w:val="006752C6"/>
    <w:rsid w:val="00675C2D"/>
    <w:rsid w:val="00675F6F"/>
    <w:rsid w:val="00677326"/>
    <w:rsid w:val="0068036B"/>
    <w:rsid w:val="00680AE7"/>
    <w:rsid w:val="00680BD8"/>
    <w:rsid w:val="00681EAE"/>
    <w:rsid w:val="00682EC8"/>
    <w:rsid w:val="006843CB"/>
    <w:rsid w:val="00684C91"/>
    <w:rsid w:val="0068718C"/>
    <w:rsid w:val="00691112"/>
    <w:rsid w:val="00691801"/>
    <w:rsid w:val="00692378"/>
    <w:rsid w:val="006923C9"/>
    <w:rsid w:val="00693657"/>
    <w:rsid w:val="0069496B"/>
    <w:rsid w:val="00695607"/>
    <w:rsid w:val="006970B3"/>
    <w:rsid w:val="006A0A68"/>
    <w:rsid w:val="006A0DD9"/>
    <w:rsid w:val="006A1411"/>
    <w:rsid w:val="006A1F76"/>
    <w:rsid w:val="006A260A"/>
    <w:rsid w:val="006A2FE3"/>
    <w:rsid w:val="006A3870"/>
    <w:rsid w:val="006A6262"/>
    <w:rsid w:val="006A705D"/>
    <w:rsid w:val="006A771A"/>
    <w:rsid w:val="006A7B89"/>
    <w:rsid w:val="006B132A"/>
    <w:rsid w:val="006B13E9"/>
    <w:rsid w:val="006B19C2"/>
    <w:rsid w:val="006B2B39"/>
    <w:rsid w:val="006B37EF"/>
    <w:rsid w:val="006B3F4D"/>
    <w:rsid w:val="006B4C95"/>
    <w:rsid w:val="006B55BE"/>
    <w:rsid w:val="006B582A"/>
    <w:rsid w:val="006B6DDB"/>
    <w:rsid w:val="006B7A88"/>
    <w:rsid w:val="006C095A"/>
    <w:rsid w:val="006C0F17"/>
    <w:rsid w:val="006C22C0"/>
    <w:rsid w:val="006C3BD2"/>
    <w:rsid w:val="006C5905"/>
    <w:rsid w:val="006C5C4E"/>
    <w:rsid w:val="006C5CF3"/>
    <w:rsid w:val="006C61C7"/>
    <w:rsid w:val="006C6F5E"/>
    <w:rsid w:val="006C727B"/>
    <w:rsid w:val="006D0C5F"/>
    <w:rsid w:val="006D0E98"/>
    <w:rsid w:val="006D19A8"/>
    <w:rsid w:val="006D1D7B"/>
    <w:rsid w:val="006D20E6"/>
    <w:rsid w:val="006D2C00"/>
    <w:rsid w:val="006D44B4"/>
    <w:rsid w:val="006D7161"/>
    <w:rsid w:val="006D7B37"/>
    <w:rsid w:val="006E2A00"/>
    <w:rsid w:val="006E543C"/>
    <w:rsid w:val="006E67EE"/>
    <w:rsid w:val="006F0510"/>
    <w:rsid w:val="006F12CE"/>
    <w:rsid w:val="006F1E59"/>
    <w:rsid w:val="006F209C"/>
    <w:rsid w:val="006F2283"/>
    <w:rsid w:val="006F2969"/>
    <w:rsid w:val="006F4DAB"/>
    <w:rsid w:val="006F58B6"/>
    <w:rsid w:val="006F6E7E"/>
    <w:rsid w:val="006F713D"/>
    <w:rsid w:val="006F79FB"/>
    <w:rsid w:val="007000FA"/>
    <w:rsid w:val="007003D9"/>
    <w:rsid w:val="007003F2"/>
    <w:rsid w:val="00700587"/>
    <w:rsid w:val="00700F99"/>
    <w:rsid w:val="007046B4"/>
    <w:rsid w:val="007049FD"/>
    <w:rsid w:val="00706703"/>
    <w:rsid w:val="00707278"/>
    <w:rsid w:val="00710D24"/>
    <w:rsid w:val="007112CC"/>
    <w:rsid w:val="00711B0B"/>
    <w:rsid w:val="00711F27"/>
    <w:rsid w:val="00711F5A"/>
    <w:rsid w:val="00712E53"/>
    <w:rsid w:val="0071563F"/>
    <w:rsid w:val="007165E3"/>
    <w:rsid w:val="007167E2"/>
    <w:rsid w:val="00717223"/>
    <w:rsid w:val="00717ADF"/>
    <w:rsid w:val="0072118B"/>
    <w:rsid w:val="00721B42"/>
    <w:rsid w:val="0072304C"/>
    <w:rsid w:val="007235E4"/>
    <w:rsid w:val="0072467C"/>
    <w:rsid w:val="00726AF6"/>
    <w:rsid w:val="00727705"/>
    <w:rsid w:val="00730802"/>
    <w:rsid w:val="00730B33"/>
    <w:rsid w:val="00730BFA"/>
    <w:rsid w:val="007329AF"/>
    <w:rsid w:val="00734D12"/>
    <w:rsid w:val="007368C4"/>
    <w:rsid w:val="00736F10"/>
    <w:rsid w:val="00737D7E"/>
    <w:rsid w:val="00741059"/>
    <w:rsid w:val="00742363"/>
    <w:rsid w:val="007438AB"/>
    <w:rsid w:val="00743F46"/>
    <w:rsid w:val="00744FD7"/>
    <w:rsid w:val="0074672A"/>
    <w:rsid w:val="00746B34"/>
    <w:rsid w:val="0074728C"/>
    <w:rsid w:val="00747365"/>
    <w:rsid w:val="00747A4A"/>
    <w:rsid w:val="00747D25"/>
    <w:rsid w:val="00750282"/>
    <w:rsid w:val="007526A1"/>
    <w:rsid w:val="00752E46"/>
    <w:rsid w:val="007530C0"/>
    <w:rsid w:val="00756078"/>
    <w:rsid w:val="007561BD"/>
    <w:rsid w:val="00756513"/>
    <w:rsid w:val="0075749D"/>
    <w:rsid w:val="00760702"/>
    <w:rsid w:val="0076077D"/>
    <w:rsid w:val="00763DED"/>
    <w:rsid w:val="00763F88"/>
    <w:rsid w:val="00763FC4"/>
    <w:rsid w:val="00764EA3"/>
    <w:rsid w:val="00775970"/>
    <w:rsid w:val="007761F6"/>
    <w:rsid w:val="0077663C"/>
    <w:rsid w:val="00776D50"/>
    <w:rsid w:val="00777365"/>
    <w:rsid w:val="00780DC4"/>
    <w:rsid w:val="00782844"/>
    <w:rsid w:val="00782A62"/>
    <w:rsid w:val="00782EBF"/>
    <w:rsid w:val="00782FDA"/>
    <w:rsid w:val="007850B2"/>
    <w:rsid w:val="0079081A"/>
    <w:rsid w:val="00790909"/>
    <w:rsid w:val="00790A12"/>
    <w:rsid w:val="0079122A"/>
    <w:rsid w:val="00791D8A"/>
    <w:rsid w:val="00791DBE"/>
    <w:rsid w:val="007945F0"/>
    <w:rsid w:val="00796E0C"/>
    <w:rsid w:val="007A5161"/>
    <w:rsid w:val="007A5379"/>
    <w:rsid w:val="007A6698"/>
    <w:rsid w:val="007B23BC"/>
    <w:rsid w:val="007B3356"/>
    <w:rsid w:val="007B40BB"/>
    <w:rsid w:val="007B4D27"/>
    <w:rsid w:val="007B5618"/>
    <w:rsid w:val="007B68D8"/>
    <w:rsid w:val="007B6E39"/>
    <w:rsid w:val="007C00F8"/>
    <w:rsid w:val="007C0477"/>
    <w:rsid w:val="007C04FC"/>
    <w:rsid w:val="007C19BD"/>
    <w:rsid w:val="007C207E"/>
    <w:rsid w:val="007C2CC5"/>
    <w:rsid w:val="007C2EF9"/>
    <w:rsid w:val="007C5CBF"/>
    <w:rsid w:val="007C683D"/>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4C9"/>
    <w:rsid w:val="007E2E22"/>
    <w:rsid w:val="007E31F1"/>
    <w:rsid w:val="007E3A95"/>
    <w:rsid w:val="007E3D7F"/>
    <w:rsid w:val="007E48A8"/>
    <w:rsid w:val="007E6F97"/>
    <w:rsid w:val="007E70E2"/>
    <w:rsid w:val="007E7A54"/>
    <w:rsid w:val="007F0434"/>
    <w:rsid w:val="007F05FD"/>
    <w:rsid w:val="007F08F4"/>
    <w:rsid w:val="007F187F"/>
    <w:rsid w:val="007F1952"/>
    <w:rsid w:val="007F27E9"/>
    <w:rsid w:val="007F495D"/>
    <w:rsid w:val="007F5A71"/>
    <w:rsid w:val="007F7523"/>
    <w:rsid w:val="008008F9"/>
    <w:rsid w:val="00801845"/>
    <w:rsid w:val="00801971"/>
    <w:rsid w:val="00804382"/>
    <w:rsid w:val="00805C19"/>
    <w:rsid w:val="008062F2"/>
    <w:rsid w:val="008067D2"/>
    <w:rsid w:val="00807723"/>
    <w:rsid w:val="008077F8"/>
    <w:rsid w:val="008100DB"/>
    <w:rsid w:val="0081014C"/>
    <w:rsid w:val="00810461"/>
    <w:rsid w:val="00810632"/>
    <w:rsid w:val="00812597"/>
    <w:rsid w:val="00812CBF"/>
    <w:rsid w:val="00813ED0"/>
    <w:rsid w:val="008149E0"/>
    <w:rsid w:val="008169FC"/>
    <w:rsid w:val="00820917"/>
    <w:rsid w:val="00822C9A"/>
    <w:rsid w:val="008236A2"/>
    <w:rsid w:val="0082512B"/>
    <w:rsid w:val="008261E5"/>
    <w:rsid w:val="008265BF"/>
    <w:rsid w:val="00826746"/>
    <w:rsid w:val="00827118"/>
    <w:rsid w:val="0082740F"/>
    <w:rsid w:val="00827B7A"/>
    <w:rsid w:val="00827EDA"/>
    <w:rsid w:val="00827FC0"/>
    <w:rsid w:val="00830A57"/>
    <w:rsid w:val="00831168"/>
    <w:rsid w:val="00832269"/>
    <w:rsid w:val="0083333C"/>
    <w:rsid w:val="00833813"/>
    <w:rsid w:val="00833F28"/>
    <w:rsid w:val="008357C5"/>
    <w:rsid w:val="00837B4B"/>
    <w:rsid w:val="00837EF8"/>
    <w:rsid w:val="00840240"/>
    <w:rsid w:val="008402D0"/>
    <w:rsid w:val="00841C1F"/>
    <w:rsid w:val="00842BCC"/>
    <w:rsid w:val="008436DD"/>
    <w:rsid w:val="00843714"/>
    <w:rsid w:val="00843F3F"/>
    <w:rsid w:val="00844251"/>
    <w:rsid w:val="0084548C"/>
    <w:rsid w:val="008456A7"/>
    <w:rsid w:val="00845E32"/>
    <w:rsid w:val="00846FCE"/>
    <w:rsid w:val="00847A0E"/>
    <w:rsid w:val="00847E56"/>
    <w:rsid w:val="008502DA"/>
    <w:rsid w:val="00850CFB"/>
    <w:rsid w:val="00852BD3"/>
    <w:rsid w:val="00854B85"/>
    <w:rsid w:val="00854DDE"/>
    <w:rsid w:val="00855790"/>
    <w:rsid w:val="008603C1"/>
    <w:rsid w:val="008611CD"/>
    <w:rsid w:val="0086198E"/>
    <w:rsid w:val="00862121"/>
    <w:rsid w:val="00862D87"/>
    <w:rsid w:val="0086330D"/>
    <w:rsid w:val="008640AF"/>
    <w:rsid w:val="008649F3"/>
    <w:rsid w:val="00865CA8"/>
    <w:rsid w:val="00865E40"/>
    <w:rsid w:val="00866407"/>
    <w:rsid w:val="0086798E"/>
    <w:rsid w:val="008701E4"/>
    <w:rsid w:val="00871117"/>
    <w:rsid w:val="00871242"/>
    <w:rsid w:val="00871DA1"/>
    <w:rsid w:val="00872DB0"/>
    <w:rsid w:val="00876F25"/>
    <w:rsid w:val="0088309F"/>
    <w:rsid w:val="0088559F"/>
    <w:rsid w:val="00885F6E"/>
    <w:rsid w:val="00891487"/>
    <w:rsid w:val="00891945"/>
    <w:rsid w:val="00891C62"/>
    <w:rsid w:val="008970E2"/>
    <w:rsid w:val="00897287"/>
    <w:rsid w:val="008A16FA"/>
    <w:rsid w:val="008A1855"/>
    <w:rsid w:val="008A1FB7"/>
    <w:rsid w:val="008A2ACE"/>
    <w:rsid w:val="008A6A99"/>
    <w:rsid w:val="008A7A1D"/>
    <w:rsid w:val="008B03F7"/>
    <w:rsid w:val="008B13EC"/>
    <w:rsid w:val="008B18DC"/>
    <w:rsid w:val="008B193B"/>
    <w:rsid w:val="008B2250"/>
    <w:rsid w:val="008B2B6B"/>
    <w:rsid w:val="008B2DBD"/>
    <w:rsid w:val="008B5CB8"/>
    <w:rsid w:val="008B5F42"/>
    <w:rsid w:val="008B6472"/>
    <w:rsid w:val="008B6744"/>
    <w:rsid w:val="008B6F67"/>
    <w:rsid w:val="008C072F"/>
    <w:rsid w:val="008C0C15"/>
    <w:rsid w:val="008C1807"/>
    <w:rsid w:val="008C3225"/>
    <w:rsid w:val="008C5D1B"/>
    <w:rsid w:val="008C7F4D"/>
    <w:rsid w:val="008D09E2"/>
    <w:rsid w:val="008D2929"/>
    <w:rsid w:val="008D5AFF"/>
    <w:rsid w:val="008D5B41"/>
    <w:rsid w:val="008D749C"/>
    <w:rsid w:val="008E01C9"/>
    <w:rsid w:val="008E074A"/>
    <w:rsid w:val="008E1AE2"/>
    <w:rsid w:val="008E21D7"/>
    <w:rsid w:val="008E26BA"/>
    <w:rsid w:val="008E4A70"/>
    <w:rsid w:val="008E5722"/>
    <w:rsid w:val="008E6147"/>
    <w:rsid w:val="008E61D3"/>
    <w:rsid w:val="008E6552"/>
    <w:rsid w:val="008E6DFC"/>
    <w:rsid w:val="008E72DA"/>
    <w:rsid w:val="008F2184"/>
    <w:rsid w:val="008F289B"/>
    <w:rsid w:val="008F3170"/>
    <w:rsid w:val="008F5459"/>
    <w:rsid w:val="008F61C3"/>
    <w:rsid w:val="008F737F"/>
    <w:rsid w:val="008F740F"/>
    <w:rsid w:val="008F799B"/>
    <w:rsid w:val="009018B0"/>
    <w:rsid w:val="00902068"/>
    <w:rsid w:val="009048B6"/>
    <w:rsid w:val="009076A9"/>
    <w:rsid w:val="00907A93"/>
    <w:rsid w:val="009101FE"/>
    <w:rsid w:val="00910727"/>
    <w:rsid w:val="00910BFF"/>
    <w:rsid w:val="00911EC7"/>
    <w:rsid w:val="00914F06"/>
    <w:rsid w:val="00916300"/>
    <w:rsid w:val="0092105F"/>
    <w:rsid w:val="00921B64"/>
    <w:rsid w:val="00921D17"/>
    <w:rsid w:val="00923C74"/>
    <w:rsid w:val="00925DF3"/>
    <w:rsid w:val="0093183B"/>
    <w:rsid w:val="009318B2"/>
    <w:rsid w:val="00931D28"/>
    <w:rsid w:val="009348D6"/>
    <w:rsid w:val="009355C9"/>
    <w:rsid w:val="009360FD"/>
    <w:rsid w:val="0093654D"/>
    <w:rsid w:val="0094167A"/>
    <w:rsid w:val="00941AAF"/>
    <w:rsid w:val="009427EC"/>
    <w:rsid w:val="0094285C"/>
    <w:rsid w:val="00943D59"/>
    <w:rsid w:val="00944D6E"/>
    <w:rsid w:val="00945B8E"/>
    <w:rsid w:val="009465CB"/>
    <w:rsid w:val="00950CCB"/>
    <w:rsid w:val="00952FBD"/>
    <w:rsid w:val="009531A4"/>
    <w:rsid w:val="00953B49"/>
    <w:rsid w:val="00956679"/>
    <w:rsid w:val="0095759A"/>
    <w:rsid w:val="00957FE3"/>
    <w:rsid w:val="00960DED"/>
    <w:rsid w:val="00961062"/>
    <w:rsid w:val="00961BBF"/>
    <w:rsid w:val="00961E39"/>
    <w:rsid w:val="0096367F"/>
    <w:rsid w:val="00963FA1"/>
    <w:rsid w:val="009653EA"/>
    <w:rsid w:val="00970C9D"/>
    <w:rsid w:val="00970EC8"/>
    <w:rsid w:val="00972FA1"/>
    <w:rsid w:val="009733D7"/>
    <w:rsid w:val="0097516F"/>
    <w:rsid w:val="009759B0"/>
    <w:rsid w:val="00976646"/>
    <w:rsid w:val="00977856"/>
    <w:rsid w:val="00977F1F"/>
    <w:rsid w:val="00981DDE"/>
    <w:rsid w:val="00982E3D"/>
    <w:rsid w:val="0098433B"/>
    <w:rsid w:val="00984E31"/>
    <w:rsid w:val="00984F54"/>
    <w:rsid w:val="0099150C"/>
    <w:rsid w:val="00992EBB"/>
    <w:rsid w:val="00992F8C"/>
    <w:rsid w:val="009939D2"/>
    <w:rsid w:val="0099571D"/>
    <w:rsid w:val="00996D22"/>
    <w:rsid w:val="009974D7"/>
    <w:rsid w:val="009A0411"/>
    <w:rsid w:val="009A144F"/>
    <w:rsid w:val="009A186D"/>
    <w:rsid w:val="009A2A8C"/>
    <w:rsid w:val="009A38D8"/>
    <w:rsid w:val="009A3E10"/>
    <w:rsid w:val="009A4F7F"/>
    <w:rsid w:val="009A59A0"/>
    <w:rsid w:val="009A59A1"/>
    <w:rsid w:val="009A6F50"/>
    <w:rsid w:val="009A7B32"/>
    <w:rsid w:val="009B3742"/>
    <w:rsid w:val="009B4AF0"/>
    <w:rsid w:val="009B751A"/>
    <w:rsid w:val="009B7EC2"/>
    <w:rsid w:val="009B7FD0"/>
    <w:rsid w:val="009C024D"/>
    <w:rsid w:val="009C0469"/>
    <w:rsid w:val="009C04EA"/>
    <w:rsid w:val="009C10F7"/>
    <w:rsid w:val="009C4442"/>
    <w:rsid w:val="009C4823"/>
    <w:rsid w:val="009C7E10"/>
    <w:rsid w:val="009D07B1"/>
    <w:rsid w:val="009D07CB"/>
    <w:rsid w:val="009D0E03"/>
    <w:rsid w:val="009D1F99"/>
    <w:rsid w:val="009D2576"/>
    <w:rsid w:val="009D27B2"/>
    <w:rsid w:val="009D28D4"/>
    <w:rsid w:val="009D28DB"/>
    <w:rsid w:val="009D4D16"/>
    <w:rsid w:val="009D6560"/>
    <w:rsid w:val="009D79B9"/>
    <w:rsid w:val="009D7E0C"/>
    <w:rsid w:val="009E0D3D"/>
    <w:rsid w:val="009E1118"/>
    <w:rsid w:val="009E28C5"/>
    <w:rsid w:val="009E36B9"/>
    <w:rsid w:val="009E3C7C"/>
    <w:rsid w:val="009E49DA"/>
    <w:rsid w:val="009E4C90"/>
    <w:rsid w:val="009E5285"/>
    <w:rsid w:val="009E5635"/>
    <w:rsid w:val="009E66D4"/>
    <w:rsid w:val="009E6705"/>
    <w:rsid w:val="009E68D3"/>
    <w:rsid w:val="009E6A9A"/>
    <w:rsid w:val="009E75C1"/>
    <w:rsid w:val="009E7931"/>
    <w:rsid w:val="009E7975"/>
    <w:rsid w:val="009E7A93"/>
    <w:rsid w:val="009F0688"/>
    <w:rsid w:val="009F1C0F"/>
    <w:rsid w:val="009F2181"/>
    <w:rsid w:val="009F2A53"/>
    <w:rsid w:val="009F3A9E"/>
    <w:rsid w:val="009F5817"/>
    <w:rsid w:val="009F5963"/>
    <w:rsid w:val="009F6B73"/>
    <w:rsid w:val="00A004F6"/>
    <w:rsid w:val="00A007D2"/>
    <w:rsid w:val="00A01B50"/>
    <w:rsid w:val="00A022FF"/>
    <w:rsid w:val="00A02F7F"/>
    <w:rsid w:val="00A04194"/>
    <w:rsid w:val="00A046BB"/>
    <w:rsid w:val="00A07C4B"/>
    <w:rsid w:val="00A101FF"/>
    <w:rsid w:val="00A10378"/>
    <w:rsid w:val="00A128DA"/>
    <w:rsid w:val="00A12B1C"/>
    <w:rsid w:val="00A14130"/>
    <w:rsid w:val="00A1551F"/>
    <w:rsid w:val="00A173E2"/>
    <w:rsid w:val="00A178B7"/>
    <w:rsid w:val="00A17955"/>
    <w:rsid w:val="00A20AB5"/>
    <w:rsid w:val="00A20B92"/>
    <w:rsid w:val="00A22544"/>
    <w:rsid w:val="00A22688"/>
    <w:rsid w:val="00A241A9"/>
    <w:rsid w:val="00A24269"/>
    <w:rsid w:val="00A25D63"/>
    <w:rsid w:val="00A26409"/>
    <w:rsid w:val="00A267CB"/>
    <w:rsid w:val="00A26B01"/>
    <w:rsid w:val="00A27485"/>
    <w:rsid w:val="00A3041F"/>
    <w:rsid w:val="00A31376"/>
    <w:rsid w:val="00A3138B"/>
    <w:rsid w:val="00A31649"/>
    <w:rsid w:val="00A33608"/>
    <w:rsid w:val="00A341FA"/>
    <w:rsid w:val="00A345D2"/>
    <w:rsid w:val="00A34C7A"/>
    <w:rsid w:val="00A35984"/>
    <w:rsid w:val="00A36BE3"/>
    <w:rsid w:val="00A40CCA"/>
    <w:rsid w:val="00A4161C"/>
    <w:rsid w:val="00A44726"/>
    <w:rsid w:val="00A50EF9"/>
    <w:rsid w:val="00A51038"/>
    <w:rsid w:val="00A53A90"/>
    <w:rsid w:val="00A5477A"/>
    <w:rsid w:val="00A54C57"/>
    <w:rsid w:val="00A560C6"/>
    <w:rsid w:val="00A56651"/>
    <w:rsid w:val="00A5706D"/>
    <w:rsid w:val="00A5749E"/>
    <w:rsid w:val="00A617D2"/>
    <w:rsid w:val="00A62C75"/>
    <w:rsid w:val="00A643AE"/>
    <w:rsid w:val="00A648E8"/>
    <w:rsid w:val="00A652DF"/>
    <w:rsid w:val="00A70F9E"/>
    <w:rsid w:val="00A74F1B"/>
    <w:rsid w:val="00A75C41"/>
    <w:rsid w:val="00A75E43"/>
    <w:rsid w:val="00A76DB9"/>
    <w:rsid w:val="00A807EA"/>
    <w:rsid w:val="00A809A6"/>
    <w:rsid w:val="00A80C64"/>
    <w:rsid w:val="00A81749"/>
    <w:rsid w:val="00A81FD2"/>
    <w:rsid w:val="00A82CF6"/>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A0DA8"/>
    <w:rsid w:val="00AA24F2"/>
    <w:rsid w:val="00AA52AE"/>
    <w:rsid w:val="00AA54B6"/>
    <w:rsid w:val="00AB04F7"/>
    <w:rsid w:val="00AB3C27"/>
    <w:rsid w:val="00AB4C44"/>
    <w:rsid w:val="00AB5E4A"/>
    <w:rsid w:val="00AB6DF2"/>
    <w:rsid w:val="00AC04D8"/>
    <w:rsid w:val="00AC1BD2"/>
    <w:rsid w:val="00AC1DC6"/>
    <w:rsid w:val="00AC2363"/>
    <w:rsid w:val="00AC238C"/>
    <w:rsid w:val="00AC27CF"/>
    <w:rsid w:val="00AC3054"/>
    <w:rsid w:val="00AC3E13"/>
    <w:rsid w:val="00AC5291"/>
    <w:rsid w:val="00AC587C"/>
    <w:rsid w:val="00AC5A86"/>
    <w:rsid w:val="00AC7592"/>
    <w:rsid w:val="00AD02BB"/>
    <w:rsid w:val="00AD3BBA"/>
    <w:rsid w:val="00AD47C5"/>
    <w:rsid w:val="00AD4F53"/>
    <w:rsid w:val="00AD5324"/>
    <w:rsid w:val="00AE0042"/>
    <w:rsid w:val="00AE0366"/>
    <w:rsid w:val="00AE09F8"/>
    <w:rsid w:val="00AE1EA3"/>
    <w:rsid w:val="00AE2781"/>
    <w:rsid w:val="00AE394E"/>
    <w:rsid w:val="00AE3C7C"/>
    <w:rsid w:val="00AE4039"/>
    <w:rsid w:val="00AE4AD8"/>
    <w:rsid w:val="00AE532C"/>
    <w:rsid w:val="00AE5E91"/>
    <w:rsid w:val="00AE663C"/>
    <w:rsid w:val="00AF0869"/>
    <w:rsid w:val="00AF1B5D"/>
    <w:rsid w:val="00AF4399"/>
    <w:rsid w:val="00AF62DA"/>
    <w:rsid w:val="00AF678B"/>
    <w:rsid w:val="00AF764A"/>
    <w:rsid w:val="00B001D0"/>
    <w:rsid w:val="00B022FC"/>
    <w:rsid w:val="00B02F4F"/>
    <w:rsid w:val="00B03FCB"/>
    <w:rsid w:val="00B0646A"/>
    <w:rsid w:val="00B0726A"/>
    <w:rsid w:val="00B07552"/>
    <w:rsid w:val="00B113DD"/>
    <w:rsid w:val="00B120EE"/>
    <w:rsid w:val="00B12436"/>
    <w:rsid w:val="00B143B3"/>
    <w:rsid w:val="00B1459A"/>
    <w:rsid w:val="00B14855"/>
    <w:rsid w:val="00B149E7"/>
    <w:rsid w:val="00B1521D"/>
    <w:rsid w:val="00B16635"/>
    <w:rsid w:val="00B16B1E"/>
    <w:rsid w:val="00B17082"/>
    <w:rsid w:val="00B218D9"/>
    <w:rsid w:val="00B23530"/>
    <w:rsid w:val="00B23F02"/>
    <w:rsid w:val="00B25AB0"/>
    <w:rsid w:val="00B26AA1"/>
    <w:rsid w:val="00B321B5"/>
    <w:rsid w:val="00B33572"/>
    <w:rsid w:val="00B33A3D"/>
    <w:rsid w:val="00B350F7"/>
    <w:rsid w:val="00B351B6"/>
    <w:rsid w:val="00B36247"/>
    <w:rsid w:val="00B3718D"/>
    <w:rsid w:val="00B372F1"/>
    <w:rsid w:val="00B379CC"/>
    <w:rsid w:val="00B401F3"/>
    <w:rsid w:val="00B407D3"/>
    <w:rsid w:val="00B4177A"/>
    <w:rsid w:val="00B42ABC"/>
    <w:rsid w:val="00B44585"/>
    <w:rsid w:val="00B45192"/>
    <w:rsid w:val="00B45D36"/>
    <w:rsid w:val="00B466A0"/>
    <w:rsid w:val="00B469FA"/>
    <w:rsid w:val="00B471AA"/>
    <w:rsid w:val="00B47365"/>
    <w:rsid w:val="00B474E4"/>
    <w:rsid w:val="00B479EB"/>
    <w:rsid w:val="00B504AA"/>
    <w:rsid w:val="00B506C5"/>
    <w:rsid w:val="00B507A0"/>
    <w:rsid w:val="00B50FFF"/>
    <w:rsid w:val="00B519DE"/>
    <w:rsid w:val="00B54B80"/>
    <w:rsid w:val="00B55766"/>
    <w:rsid w:val="00B56C46"/>
    <w:rsid w:val="00B639DE"/>
    <w:rsid w:val="00B64B3F"/>
    <w:rsid w:val="00B65417"/>
    <w:rsid w:val="00B65FE4"/>
    <w:rsid w:val="00B670F5"/>
    <w:rsid w:val="00B7073D"/>
    <w:rsid w:val="00B73EF4"/>
    <w:rsid w:val="00B74DAA"/>
    <w:rsid w:val="00B75D13"/>
    <w:rsid w:val="00B76B89"/>
    <w:rsid w:val="00B7742D"/>
    <w:rsid w:val="00B80127"/>
    <w:rsid w:val="00B8037B"/>
    <w:rsid w:val="00B80616"/>
    <w:rsid w:val="00B8125D"/>
    <w:rsid w:val="00B81521"/>
    <w:rsid w:val="00B81B31"/>
    <w:rsid w:val="00B82502"/>
    <w:rsid w:val="00B82F5F"/>
    <w:rsid w:val="00B83E9D"/>
    <w:rsid w:val="00B85DE7"/>
    <w:rsid w:val="00B86160"/>
    <w:rsid w:val="00B87FBC"/>
    <w:rsid w:val="00B94476"/>
    <w:rsid w:val="00B95E9C"/>
    <w:rsid w:val="00B96281"/>
    <w:rsid w:val="00B96B53"/>
    <w:rsid w:val="00B97D87"/>
    <w:rsid w:val="00BA25F4"/>
    <w:rsid w:val="00BA3649"/>
    <w:rsid w:val="00BA3C73"/>
    <w:rsid w:val="00BA660F"/>
    <w:rsid w:val="00BA694A"/>
    <w:rsid w:val="00BA724E"/>
    <w:rsid w:val="00BA74E8"/>
    <w:rsid w:val="00BA7DF1"/>
    <w:rsid w:val="00BB3B54"/>
    <w:rsid w:val="00BB47D4"/>
    <w:rsid w:val="00BB4A90"/>
    <w:rsid w:val="00BB4F3D"/>
    <w:rsid w:val="00BB50AC"/>
    <w:rsid w:val="00BB5495"/>
    <w:rsid w:val="00BB5C88"/>
    <w:rsid w:val="00BB5D77"/>
    <w:rsid w:val="00BB66A9"/>
    <w:rsid w:val="00BB6CA6"/>
    <w:rsid w:val="00BB6E8D"/>
    <w:rsid w:val="00BB72DF"/>
    <w:rsid w:val="00BC0199"/>
    <w:rsid w:val="00BC3366"/>
    <w:rsid w:val="00BC365F"/>
    <w:rsid w:val="00BC4027"/>
    <w:rsid w:val="00BC464A"/>
    <w:rsid w:val="00BC56B4"/>
    <w:rsid w:val="00BC64C2"/>
    <w:rsid w:val="00BC6E4A"/>
    <w:rsid w:val="00BC6E7F"/>
    <w:rsid w:val="00BC72B5"/>
    <w:rsid w:val="00BC7587"/>
    <w:rsid w:val="00BC7EF2"/>
    <w:rsid w:val="00BD1924"/>
    <w:rsid w:val="00BD234A"/>
    <w:rsid w:val="00BD2417"/>
    <w:rsid w:val="00BD62AF"/>
    <w:rsid w:val="00BD65A5"/>
    <w:rsid w:val="00BD67E5"/>
    <w:rsid w:val="00BD68F0"/>
    <w:rsid w:val="00BD6C56"/>
    <w:rsid w:val="00BD78AF"/>
    <w:rsid w:val="00BE38BD"/>
    <w:rsid w:val="00BE3C4C"/>
    <w:rsid w:val="00BE44DC"/>
    <w:rsid w:val="00BE4E2A"/>
    <w:rsid w:val="00BE52AB"/>
    <w:rsid w:val="00BE6B8F"/>
    <w:rsid w:val="00BF136D"/>
    <w:rsid w:val="00BF1E6B"/>
    <w:rsid w:val="00BF1FF6"/>
    <w:rsid w:val="00BF2847"/>
    <w:rsid w:val="00BF297D"/>
    <w:rsid w:val="00BF3683"/>
    <w:rsid w:val="00BF3C48"/>
    <w:rsid w:val="00BF49AB"/>
    <w:rsid w:val="00BF63FD"/>
    <w:rsid w:val="00BF6906"/>
    <w:rsid w:val="00BF6FE4"/>
    <w:rsid w:val="00BF7DD0"/>
    <w:rsid w:val="00C00298"/>
    <w:rsid w:val="00C01A88"/>
    <w:rsid w:val="00C02174"/>
    <w:rsid w:val="00C02A96"/>
    <w:rsid w:val="00C0300B"/>
    <w:rsid w:val="00C06987"/>
    <w:rsid w:val="00C075BF"/>
    <w:rsid w:val="00C079F7"/>
    <w:rsid w:val="00C120F5"/>
    <w:rsid w:val="00C122A7"/>
    <w:rsid w:val="00C12F5C"/>
    <w:rsid w:val="00C1326A"/>
    <w:rsid w:val="00C13EDE"/>
    <w:rsid w:val="00C146CE"/>
    <w:rsid w:val="00C156B9"/>
    <w:rsid w:val="00C158AE"/>
    <w:rsid w:val="00C16FAB"/>
    <w:rsid w:val="00C22AE7"/>
    <w:rsid w:val="00C243AF"/>
    <w:rsid w:val="00C24D4A"/>
    <w:rsid w:val="00C257ED"/>
    <w:rsid w:val="00C26A16"/>
    <w:rsid w:val="00C27766"/>
    <w:rsid w:val="00C27AEA"/>
    <w:rsid w:val="00C30734"/>
    <w:rsid w:val="00C33230"/>
    <w:rsid w:val="00C342A3"/>
    <w:rsid w:val="00C35A11"/>
    <w:rsid w:val="00C36910"/>
    <w:rsid w:val="00C3726E"/>
    <w:rsid w:val="00C37C47"/>
    <w:rsid w:val="00C37E5C"/>
    <w:rsid w:val="00C40318"/>
    <w:rsid w:val="00C41A4D"/>
    <w:rsid w:val="00C41D69"/>
    <w:rsid w:val="00C42733"/>
    <w:rsid w:val="00C4293F"/>
    <w:rsid w:val="00C42F27"/>
    <w:rsid w:val="00C43218"/>
    <w:rsid w:val="00C45327"/>
    <w:rsid w:val="00C4551B"/>
    <w:rsid w:val="00C51023"/>
    <w:rsid w:val="00C51F25"/>
    <w:rsid w:val="00C53DD8"/>
    <w:rsid w:val="00C5592D"/>
    <w:rsid w:val="00C55BB5"/>
    <w:rsid w:val="00C576C4"/>
    <w:rsid w:val="00C60A5E"/>
    <w:rsid w:val="00C6101E"/>
    <w:rsid w:val="00C61463"/>
    <w:rsid w:val="00C61C7F"/>
    <w:rsid w:val="00C61E4D"/>
    <w:rsid w:val="00C636F3"/>
    <w:rsid w:val="00C64490"/>
    <w:rsid w:val="00C64A92"/>
    <w:rsid w:val="00C64E91"/>
    <w:rsid w:val="00C64F84"/>
    <w:rsid w:val="00C66231"/>
    <w:rsid w:val="00C70756"/>
    <w:rsid w:val="00C70AA7"/>
    <w:rsid w:val="00C713A3"/>
    <w:rsid w:val="00C7143D"/>
    <w:rsid w:val="00C71823"/>
    <w:rsid w:val="00C730BA"/>
    <w:rsid w:val="00C7548F"/>
    <w:rsid w:val="00C75631"/>
    <w:rsid w:val="00C7573D"/>
    <w:rsid w:val="00C75C77"/>
    <w:rsid w:val="00C75E58"/>
    <w:rsid w:val="00C77AA6"/>
    <w:rsid w:val="00C77DA0"/>
    <w:rsid w:val="00C80071"/>
    <w:rsid w:val="00C80932"/>
    <w:rsid w:val="00C8108D"/>
    <w:rsid w:val="00C814C5"/>
    <w:rsid w:val="00C82D9C"/>
    <w:rsid w:val="00C85DCA"/>
    <w:rsid w:val="00C86B24"/>
    <w:rsid w:val="00C8701E"/>
    <w:rsid w:val="00C87441"/>
    <w:rsid w:val="00C87E56"/>
    <w:rsid w:val="00C90B31"/>
    <w:rsid w:val="00C91926"/>
    <w:rsid w:val="00C91DA3"/>
    <w:rsid w:val="00C926F6"/>
    <w:rsid w:val="00C9294A"/>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B9E"/>
    <w:rsid w:val="00CB287A"/>
    <w:rsid w:val="00CB5634"/>
    <w:rsid w:val="00CB624B"/>
    <w:rsid w:val="00CB7124"/>
    <w:rsid w:val="00CC091C"/>
    <w:rsid w:val="00CC141E"/>
    <w:rsid w:val="00CC241E"/>
    <w:rsid w:val="00CC3DE1"/>
    <w:rsid w:val="00CC3ED1"/>
    <w:rsid w:val="00CC4131"/>
    <w:rsid w:val="00CC4F79"/>
    <w:rsid w:val="00CC704D"/>
    <w:rsid w:val="00CD0CFD"/>
    <w:rsid w:val="00CD1F65"/>
    <w:rsid w:val="00CD5C5E"/>
    <w:rsid w:val="00CD70F0"/>
    <w:rsid w:val="00CD7EDC"/>
    <w:rsid w:val="00CE09C9"/>
    <w:rsid w:val="00CE0FD0"/>
    <w:rsid w:val="00CE140B"/>
    <w:rsid w:val="00CE1BA7"/>
    <w:rsid w:val="00CE1D45"/>
    <w:rsid w:val="00CE2136"/>
    <w:rsid w:val="00CE2875"/>
    <w:rsid w:val="00CE3240"/>
    <w:rsid w:val="00CE4880"/>
    <w:rsid w:val="00CE494E"/>
    <w:rsid w:val="00CE521F"/>
    <w:rsid w:val="00CE56D5"/>
    <w:rsid w:val="00CE61FE"/>
    <w:rsid w:val="00CE7308"/>
    <w:rsid w:val="00CF0008"/>
    <w:rsid w:val="00CF1928"/>
    <w:rsid w:val="00CF27A0"/>
    <w:rsid w:val="00CF2D58"/>
    <w:rsid w:val="00CF2E4C"/>
    <w:rsid w:val="00CF2FEF"/>
    <w:rsid w:val="00CF379A"/>
    <w:rsid w:val="00CF63FB"/>
    <w:rsid w:val="00D0007E"/>
    <w:rsid w:val="00D00120"/>
    <w:rsid w:val="00D024B2"/>
    <w:rsid w:val="00D035BD"/>
    <w:rsid w:val="00D040BF"/>
    <w:rsid w:val="00D041D4"/>
    <w:rsid w:val="00D0433C"/>
    <w:rsid w:val="00D05548"/>
    <w:rsid w:val="00D05AEA"/>
    <w:rsid w:val="00D068B3"/>
    <w:rsid w:val="00D1039A"/>
    <w:rsid w:val="00D1054A"/>
    <w:rsid w:val="00D12F00"/>
    <w:rsid w:val="00D13858"/>
    <w:rsid w:val="00D148FF"/>
    <w:rsid w:val="00D14FBF"/>
    <w:rsid w:val="00D154BE"/>
    <w:rsid w:val="00D15FE0"/>
    <w:rsid w:val="00D16B26"/>
    <w:rsid w:val="00D16E9A"/>
    <w:rsid w:val="00D20430"/>
    <w:rsid w:val="00D20FE1"/>
    <w:rsid w:val="00D2118A"/>
    <w:rsid w:val="00D22577"/>
    <w:rsid w:val="00D22ACC"/>
    <w:rsid w:val="00D23411"/>
    <w:rsid w:val="00D23769"/>
    <w:rsid w:val="00D23CA4"/>
    <w:rsid w:val="00D23CC6"/>
    <w:rsid w:val="00D2420E"/>
    <w:rsid w:val="00D2528A"/>
    <w:rsid w:val="00D25C34"/>
    <w:rsid w:val="00D2624B"/>
    <w:rsid w:val="00D2674D"/>
    <w:rsid w:val="00D269EC"/>
    <w:rsid w:val="00D26F4B"/>
    <w:rsid w:val="00D2786A"/>
    <w:rsid w:val="00D27BA1"/>
    <w:rsid w:val="00D3035F"/>
    <w:rsid w:val="00D308B1"/>
    <w:rsid w:val="00D30E93"/>
    <w:rsid w:val="00D311F6"/>
    <w:rsid w:val="00D33599"/>
    <w:rsid w:val="00D335AF"/>
    <w:rsid w:val="00D34FF0"/>
    <w:rsid w:val="00D351FF"/>
    <w:rsid w:val="00D36DE6"/>
    <w:rsid w:val="00D37794"/>
    <w:rsid w:val="00D37BFE"/>
    <w:rsid w:val="00D40F2E"/>
    <w:rsid w:val="00D416F1"/>
    <w:rsid w:val="00D433BC"/>
    <w:rsid w:val="00D43DE4"/>
    <w:rsid w:val="00D45267"/>
    <w:rsid w:val="00D5031A"/>
    <w:rsid w:val="00D50ED2"/>
    <w:rsid w:val="00D5183A"/>
    <w:rsid w:val="00D51EB9"/>
    <w:rsid w:val="00D52661"/>
    <w:rsid w:val="00D53077"/>
    <w:rsid w:val="00D5344C"/>
    <w:rsid w:val="00D54570"/>
    <w:rsid w:val="00D54C2B"/>
    <w:rsid w:val="00D55291"/>
    <w:rsid w:val="00D559CC"/>
    <w:rsid w:val="00D55BDD"/>
    <w:rsid w:val="00D5644D"/>
    <w:rsid w:val="00D5648F"/>
    <w:rsid w:val="00D56D8B"/>
    <w:rsid w:val="00D62443"/>
    <w:rsid w:val="00D625E5"/>
    <w:rsid w:val="00D62F40"/>
    <w:rsid w:val="00D6349D"/>
    <w:rsid w:val="00D63720"/>
    <w:rsid w:val="00D638E9"/>
    <w:rsid w:val="00D64938"/>
    <w:rsid w:val="00D652A5"/>
    <w:rsid w:val="00D67DB1"/>
    <w:rsid w:val="00D7157A"/>
    <w:rsid w:val="00D71ED5"/>
    <w:rsid w:val="00D725F2"/>
    <w:rsid w:val="00D72B31"/>
    <w:rsid w:val="00D731DC"/>
    <w:rsid w:val="00D73E8A"/>
    <w:rsid w:val="00D7478C"/>
    <w:rsid w:val="00D770AA"/>
    <w:rsid w:val="00D81519"/>
    <w:rsid w:val="00D82532"/>
    <w:rsid w:val="00D8298A"/>
    <w:rsid w:val="00D85090"/>
    <w:rsid w:val="00D91CBF"/>
    <w:rsid w:val="00D91F03"/>
    <w:rsid w:val="00D92C9E"/>
    <w:rsid w:val="00D92CAF"/>
    <w:rsid w:val="00D92D19"/>
    <w:rsid w:val="00D9428F"/>
    <w:rsid w:val="00D944E5"/>
    <w:rsid w:val="00D95529"/>
    <w:rsid w:val="00D9647D"/>
    <w:rsid w:val="00D97312"/>
    <w:rsid w:val="00DA1438"/>
    <w:rsid w:val="00DA14FA"/>
    <w:rsid w:val="00DA30AD"/>
    <w:rsid w:val="00DA3155"/>
    <w:rsid w:val="00DA4A7A"/>
    <w:rsid w:val="00DA60F2"/>
    <w:rsid w:val="00DA6A89"/>
    <w:rsid w:val="00DA7454"/>
    <w:rsid w:val="00DA7733"/>
    <w:rsid w:val="00DA7DD9"/>
    <w:rsid w:val="00DB0AA0"/>
    <w:rsid w:val="00DB2213"/>
    <w:rsid w:val="00DB2773"/>
    <w:rsid w:val="00DB342A"/>
    <w:rsid w:val="00DB393B"/>
    <w:rsid w:val="00DB398E"/>
    <w:rsid w:val="00DB3A5C"/>
    <w:rsid w:val="00DB440A"/>
    <w:rsid w:val="00DB4827"/>
    <w:rsid w:val="00DB4A17"/>
    <w:rsid w:val="00DB4A88"/>
    <w:rsid w:val="00DB4ECF"/>
    <w:rsid w:val="00DB557A"/>
    <w:rsid w:val="00DB6FD0"/>
    <w:rsid w:val="00DB7960"/>
    <w:rsid w:val="00DB7E51"/>
    <w:rsid w:val="00DB7FD0"/>
    <w:rsid w:val="00DC114C"/>
    <w:rsid w:val="00DC170E"/>
    <w:rsid w:val="00DC311E"/>
    <w:rsid w:val="00DC3BAE"/>
    <w:rsid w:val="00DC4E47"/>
    <w:rsid w:val="00DC5216"/>
    <w:rsid w:val="00DC538A"/>
    <w:rsid w:val="00DC6C57"/>
    <w:rsid w:val="00DC6FE7"/>
    <w:rsid w:val="00DC7607"/>
    <w:rsid w:val="00DD0C49"/>
    <w:rsid w:val="00DD26FA"/>
    <w:rsid w:val="00DD2871"/>
    <w:rsid w:val="00DD361E"/>
    <w:rsid w:val="00DD7204"/>
    <w:rsid w:val="00DD7FC7"/>
    <w:rsid w:val="00DE5108"/>
    <w:rsid w:val="00DE57A4"/>
    <w:rsid w:val="00DE6A4A"/>
    <w:rsid w:val="00DF2324"/>
    <w:rsid w:val="00DF2588"/>
    <w:rsid w:val="00DF26E9"/>
    <w:rsid w:val="00DF628C"/>
    <w:rsid w:val="00DF6795"/>
    <w:rsid w:val="00DF7BCA"/>
    <w:rsid w:val="00E00954"/>
    <w:rsid w:val="00E02698"/>
    <w:rsid w:val="00E04DF6"/>
    <w:rsid w:val="00E0601A"/>
    <w:rsid w:val="00E06E2C"/>
    <w:rsid w:val="00E071A6"/>
    <w:rsid w:val="00E074FA"/>
    <w:rsid w:val="00E10C2A"/>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13AA"/>
    <w:rsid w:val="00E41E03"/>
    <w:rsid w:val="00E43213"/>
    <w:rsid w:val="00E45901"/>
    <w:rsid w:val="00E45AD0"/>
    <w:rsid w:val="00E46155"/>
    <w:rsid w:val="00E50C8B"/>
    <w:rsid w:val="00E52F7D"/>
    <w:rsid w:val="00E530F2"/>
    <w:rsid w:val="00E5321F"/>
    <w:rsid w:val="00E54085"/>
    <w:rsid w:val="00E542F2"/>
    <w:rsid w:val="00E54AA8"/>
    <w:rsid w:val="00E54B7C"/>
    <w:rsid w:val="00E55026"/>
    <w:rsid w:val="00E55AEC"/>
    <w:rsid w:val="00E55E30"/>
    <w:rsid w:val="00E5713A"/>
    <w:rsid w:val="00E606DC"/>
    <w:rsid w:val="00E60EAF"/>
    <w:rsid w:val="00E61CB0"/>
    <w:rsid w:val="00E62296"/>
    <w:rsid w:val="00E62D38"/>
    <w:rsid w:val="00E63308"/>
    <w:rsid w:val="00E63C46"/>
    <w:rsid w:val="00E64ECB"/>
    <w:rsid w:val="00E65190"/>
    <w:rsid w:val="00E658D4"/>
    <w:rsid w:val="00E6712E"/>
    <w:rsid w:val="00E67439"/>
    <w:rsid w:val="00E72528"/>
    <w:rsid w:val="00E758A4"/>
    <w:rsid w:val="00E77766"/>
    <w:rsid w:val="00E807C9"/>
    <w:rsid w:val="00E818C9"/>
    <w:rsid w:val="00E82D19"/>
    <w:rsid w:val="00E838D8"/>
    <w:rsid w:val="00E838EA"/>
    <w:rsid w:val="00E83F53"/>
    <w:rsid w:val="00E8487B"/>
    <w:rsid w:val="00E8497D"/>
    <w:rsid w:val="00E84E30"/>
    <w:rsid w:val="00E86871"/>
    <w:rsid w:val="00E86B7D"/>
    <w:rsid w:val="00E903B3"/>
    <w:rsid w:val="00E910C1"/>
    <w:rsid w:val="00E91CBE"/>
    <w:rsid w:val="00E92D12"/>
    <w:rsid w:val="00E938EE"/>
    <w:rsid w:val="00E94B18"/>
    <w:rsid w:val="00E9501E"/>
    <w:rsid w:val="00E95346"/>
    <w:rsid w:val="00E97321"/>
    <w:rsid w:val="00EA0959"/>
    <w:rsid w:val="00EA11BD"/>
    <w:rsid w:val="00EA1A62"/>
    <w:rsid w:val="00EA1D33"/>
    <w:rsid w:val="00EA5248"/>
    <w:rsid w:val="00EA7981"/>
    <w:rsid w:val="00EA7AF6"/>
    <w:rsid w:val="00EA7AFC"/>
    <w:rsid w:val="00EB054A"/>
    <w:rsid w:val="00EB0D96"/>
    <w:rsid w:val="00EB2305"/>
    <w:rsid w:val="00EB27D5"/>
    <w:rsid w:val="00EB2C0C"/>
    <w:rsid w:val="00EB3CB0"/>
    <w:rsid w:val="00EB4042"/>
    <w:rsid w:val="00EB4A95"/>
    <w:rsid w:val="00EB4E49"/>
    <w:rsid w:val="00EB5081"/>
    <w:rsid w:val="00EB7724"/>
    <w:rsid w:val="00EB7905"/>
    <w:rsid w:val="00EC1588"/>
    <w:rsid w:val="00EC179A"/>
    <w:rsid w:val="00EC1976"/>
    <w:rsid w:val="00EC2062"/>
    <w:rsid w:val="00EC3FCA"/>
    <w:rsid w:val="00EC45D4"/>
    <w:rsid w:val="00EC5629"/>
    <w:rsid w:val="00EC5675"/>
    <w:rsid w:val="00EC6EBE"/>
    <w:rsid w:val="00EC79A8"/>
    <w:rsid w:val="00EC7D86"/>
    <w:rsid w:val="00ED0667"/>
    <w:rsid w:val="00ED0DBA"/>
    <w:rsid w:val="00ED40D9"/>
    <w:rsid w:val="00ED4699"/>
    <w:rsid w:val="00EE09B8"/>
    <w:rsid w:val="00EE0DD3"/>
    <w:rsid w:val="00EE16CE"/>
    <w:rsid w:val="00EE2586"/>
    <w:rsid w:val="00EE52C9"/>
    <w:rsid w:val="00EE5D67"/>
    <w:rsid w:val="00EE5DE2"/>
    <w:rsid w:val="00EF0769"/>
    <w:rsid w:val="00EF1174"/>
    <w:rsid w:val="00EF1AEB"/>
    <w:rsid w:val="00EF1F39"/>
    <w:rsid w:val="00EF3073"/>
    <w:rsid w:val="00EF3817"/>
    <w:rsid w:val="00EF39D0"/>
    <w:rsid w:val="00EF4C19"/>
    <w:rsid w:val="00EF4D2F"/>
    <w:rsid w:val="00EF5D59"/>
    <w:rsid w:val="00EF6AC7"/>
    <w:rsid w:val="00EF6B97"/>
    <w:rsid w:val="00EF7409"/>
    <w:rsid w:val="00F002B5"/>
    <w:rsid w:val="00F01A3A"/>
    <w:rsid w:val="00F022FE"/>
    <w:rsid w:val="00F027F1"/>
    <w:rsid w:val="00F04A90"/>
    <w:rsid w:val="00F04C1C"/>
    <w:rsid w:val="00F057AB"/>
    <w:rsid w:val="00F063B8"/>
    <w:rsid w:val="00F06B66"/>
    <w:rsid w:val="00F07638"/>
    <w:rsid w:val="00F07E90"/>
    <w:rsid w:val="00F113B2"/>
    <w:rsid w:val="00F1203E"/>
    <w:rsid w:val="00F14C58"/>
    <w:rsid w:val="00F14F57"/>
    <w:rsid w:val="00F1506E"/>
    <w:rsid w:val="00F17368"/>
    <w:rsid w:val="00F17BAF"/>
    <w:rsid w:val="00F2379F"/>
    <w:rsid w:val="00F2392E"/>
    <w:rsid w:val="00F23F86"/>
    <w:rsid w:val="00F2403B"/>
    <w:rsid w:val="00F24FAB"/>
    <w:rsid w:val="00F260CB"/>
    <w:rsid w:val="00F26A89"/>
    <w:rsid w:val="00F313D8"/>
    <w:rsid w:val="00F32C67"/>
    <w:rsid w:val="00F32DD4"/>
    <w:rsid w:val="00F34904"/>
    <w:rsid w:val="00F3533C"/>
    <w:rsid w:val="00F35EF5"/>
    <w:rsid w:val="00F35F6C"/>
    <w:rsid w:val="00F371F7"/>
    <w:rsid w:val="00F37793"/>
    <w:rsid w:val="00F37A7E"/>
    <w:rsid w:val="00F40961"/>
    <w:rsid w:val="00F40C58"/>
    <w:rsid w:val="00F4142F"/>
    <w:rsid w:val="00F414DC"/>
    <w:rsid w:val="00F41C1F"/>
    <w:rsid w:val="00F421C0"/>
    <w:rsid w:val="00F42C97"/>
    <w:rsid w:val="00F43450"/>
    <w:rsid w:val="00F43F07"/>
    <w:rsid w:val="00F449B5"/>
    <w:rsid w:val="00F44C8C"/>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DEF"/>
    <w:rsid w:val="00F6036D"/>
    <w:rsid w:val="00F60493"/>
    <w:rsid w:val="00F632AD"/>
    <w:rsid w:val="00F639BD"/>
    <w:rsid w:val="00F63D53"/>
    <w:rsid w:val="00F642A0"/>
    <w:rsid w:val="00F644AE"/>
    <w:rsid w:val="00F66585"/>
    <w:rsid w:val="00F702FD"/>
    <w:rsid w:val="00F703AE"/>
    <w:rsid w:val="00F70CFC"/>
    <w:rsid w:val="00F70E74"/>
    <w:rsid w:val="00F720B9"/>
    <w:rsid w:val="00F76FC4"/>
    <w:rsid w:val="00F77D34"/>
    <w:rsid w:val="00F8055C"/>
    <w:rsid w:val="00F80973"/>
    <w:rsid w:val="00F82737"/>
    <w:rsid w:val="00F82A91"/>
    <w:rsid w:val="00F833AB"/>
    <w:rsid w:val="00F835E8"/>
    <w:rsid w:val="00F86140"/>
    <w:rsid w:val="00F8687B"/>
    <w:rsid w:val="00F87492"/>
    <w:rsid w:val="00F87EAF"/>
    <w:rsid w:val="00F90570"/>
    <w:rsid w:val="00F91A03"/>
    <w:rsid w:val="00F91D33"/>
    <w:rsid w:val="00F92404"/>
    <w:rsid w:val="00F9261E"/>
    <w:rsid w:val="00F93EF9"/>
    <w:rsid w:val="00F9428C"/>
    <w:rsid w:val="00F9556B"/>
    <w:rsid w:val="00F960F8"/>
    <w:rsid w:val="00F9639A"/>
    <w:rsid w:val="00FA0311"/>
    <w:rsid w:val="00FA3F21"/>
    <w:rsid w:val="00FA43BE"/>
    <w:rsid w:val="00FA45AB"/>
    <w:rsid w:val="00FA5164"/>
    <w:rsid w:val="00FA5189"/>
    <w:rsid w:val="00FA529C"/>
    <w:rsid w:val="00FA5667"/>
    <w:rsid w:val="00FA5D29"/>
    <w:rsid w:val="00FA7E8C"/>
    <w:rsid w:val="00FB1198"/>
    <w:rsid w:val="00FB224C"/>
    <w:rsid w:val="00FB254C"/>
    <w:rsid w:val="00FB4BF0"/>
    <w:rsid w:val="00FB5FDF"/>
    <w:rsid w:val="00FB7D6C"/>
    <w:rsid w:val="00FC048F"/>
    <w:rsid w:val="00FC26BF"/>
    <w:rsid w:val="00FC2D0E"/>
    <w:rsid w:val="00FC4450"/>
    <w:rsid w:val="00FC5EED"/>
    <w:rsid w:val="00FC679C"/>
    <w:rsid w:val="00FC6C36"/>
    <w:rsid w:val="00FC74C4"/>
    <w:rsid w:val="00FC7836"/>
    <w:rsid w:val="00FC788F"/>
    <w:rsid w:val="00FD191B"/>
    <w:rsid w:val="00FD1BE0"/>
    <w:rsid w:val="00FD3880"/>
    <w:rsid w:val="00FD3887"/>
    <w:rsid w:val="00FD501D"/>
    <w:rsid w:val="00FD58F8"/>
    <w:rsid w:val="00FD6678"/>
    <w:rsid w:val="00FD72E1"/>
    <w:rsid w:val="00FD7465"/>
    <w:rsid w:val="00FD78A0"/>
    <w:rsid w:val="00FE0D40"/>
    <w:rsid w:val="00FE10B1"/>
    <w:rsid w:val="00FE1259"/>
    <w:rsid w:val="00FE1954"/>
    <w:rsid w:val="00FE1D25"/>
    <w:rsid w:val="00FE2AFC"/>
    <w:rsid w:val="00FE2CBC"/>
    <w:rsid w:val="00FE2F27"/>
    <w:rsid w:val="00FE4B54"/>
    <w:rsid w:val="00FE573C"/>
    <w:rsid w:val="00FE69C9"/>
    <w:rsid w:val="00FE6D63"/>
    <w:rsid w:val="00FF0840"/>
    <w:rsid w:val="00FF2EE8"/>
    <w:rsid w:val="00FF3812"/>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rsid w:val="00EB7724"/>
    <w:rPr>
      <w:b/>
    </w:rPr>
  </w:style>
  <w:style w:type="paragraph" w:customStyle="1" w:styleId="TAC">
    <w:name w:val="TAC"/>
    <w:basedOn w:val="a"/>
    <w:link w:val="TACChar"/>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rsid w:val="00EB7724"/>
    <w:rPr>
      <w:b/>
    </w:rPr>
  </w:style>
  <w:style w:type="paragraph" w:customStyle="1" w:styleId="TAC">
    <w:name w:val="TAC"/>
    <w:basedOn w:val="a"/>
    <w:link w:val="TACChar"/>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28DC2D-9935-47A8-BD2E-333368EFD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1307</Words>
  <Characters>7453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7</cp:revision>
  <cp:lastPrinted>2007-08-28T14:45:00Z</cp:lastPrinted>
  <dcterms:created xsi:type="dcterms:W3CDTF">2018-05-10T17:05:00Z</dcterms:created>
  <dcterms:modified xsi:type="dcterms:W3CDTF">2018-05-11T02:45:00Z</dcterms:modified>
</cp:coreProperties>
</file>